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最新国开2024秋《2134成本会计》期末考试试题及答案</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1月中央电大会计学专科《成本会计》期末考试试题及答案一、单项选择题1.大中型企业的成本会计工作一般采取(C)。C分散工作方式2.下列各项中，属于产品生产成本项目的是(B)。B.制造费用3.制造费用应分配计人(A)账户。A.基本生产...</w:t>
      </w:r>
    </w:p>
    <w:p>
      <w:pPr>
        <w:ind w:left="0" w:right="0" w:firstLine="560"/>
        <w:spacing w:before="450" w:after="450" w:line="312" w:lineRule="auto"/>
      </w:pPr>
      <w:r>
        <w:rPr>
          <w:rFonts w:ascii="宋体" w:hAnsi="宋体" w:eastAsia="宋体" w:cs="宋体"/>
          <w:color w:val="000"/>
          <w:sz w:val="28"/>
          <w:szCs w:val="28"/>
        </w:rPr>
        <w:t xml:space="preserve">2024年1月中央电大会计学专科《成本会计》期末考试试题及答案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1.大中型企业的成本会计工作一般采取(C)。C分散工作方式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2.下列各项中，属于产品生产成本项目的是(B)。B.制造费用</w:t>
      </w:r>
    </w:p>
    <w:p>
      <w:pPr>
        <w:ind w:left="0" w:right="0" w:firstLine="560"/>
        <w:spacing w:before="450" w:after="450" w:line="312" w:lineRule="auto"/>
      </w:pPr>
      <w:r>
        <w:rPr>
          <w:rFonts w:ascii="宋体" w:hAnsi="宋体" w:eastAsia="宋体" w:cs="宋体"/>
          <w:color w:val="000"/>
          <w:sz w:val="28"/>
          <w:szCs w:val="28"/>
        </w:rPr>
        <w:t xml:space="preserve">3.制造费用应分配计人(A)账户。A.基本生产成本和辅助生产成本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4.某企业固定资产采用使用年限法计提折旧，某类固定资产残值率为5%，预计使用15年，则年折旧率为(B)。B.6.33%</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5.采用辅助生产费用分配的交互分配法，对外分配的费用总额是(D)。D.交互分配前的费用加上交互分配转入的费用，减去交互分配转出的费用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6.在企业设置“燃料及动力”成本项目的情况下，生产车间发生的直接用于产品生产的燃料费用，应借记的账户是(A)。A.“基本生产成本”</w:t>
      </w:r>
    </w:p>
    <w:p>
      <w:pPr>
        <w:ind w:left="0" w:right="0" w:firstLine="560"/>
        <w:spacing w:before="450" w:after="450" w:line="312" w:lineRule="auto"/>
      </w:pPr>
      <w:r>
        <w:rPr>
          <w:rFonts w:ascii="宋体" w:hAnsi="宋体" w:eastAsia="宋体" w:cs="宋体"/>
          <w:color w:val="000"/>
          <w:sz w:val="28"/>
          <w:szCs w:val="28"/>
        </w:rPr>
        <w:t xml:space="preserve">7.分工序计算在产品完工率的计算公式的分子是(D)。D.以前各工序累计工时定额加本工序工时定额的s096</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8.不可修复废品应负担的原材料费用为1000元，加工费用500元；收回残料价值200元，应由过失人赔款300元，则废品净损失应为(A)。A.1000元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入生产，为了简化成本计算工作。在分配完工产品与月未在产品费用时，应该采用的方法是(A)。A.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10.对可比产品成本降低率不产生影响的因素是(B)。B.产品产量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11.发生下列各项费用时，可以直接借记“基本生产成本”账户的有(BD)。B.构成产品实体的原材料费用＼＼D.车间生产工人工资</w:t>
      </w:r>
    </w:p>
    <w:p>
      <w:pPr>
        <w:ind w:left="0" w:right="0" w:firstLine="560"/>
        <w:spacing w:before="450" w:after="450" w:line="312" w:lineRule="auto"/>
      </w:pPr>
      <w:r>
        <w:rPr>
          <w:rFonts w:ascii="宋体" w:hAnsi="宋体" w:eastAsia="宋体" w:cs="宋体"/>
          <w:color w:val="000"/>
          <w:sz w:val="28"/>
          <w:szCs w:val="28"/>
        </w:rPr>
        <w:t xml:space="preserve">12.辅助生产费用分配转出时，可以(ABCDE)。A.借记“制造费用”账户＼＼B.借记“管理费用”账户＼＼C.借记“在建工程”账户＼＼D.贷记“辅助生产成本”账户＼＼E.借记“辅助生产成本”账户</w:t>
      </w:r>
    </w:p>
    <w:p>
      <w:pPr>
        <w:ind w:left="0" w:right="0" w:firstLine="560"/>
        <w:spacing w:before="450" w:after="450" w:line="312" w:lineRule="auto"/>
      </w:pPr>
      <w:r>
        <w:rPr>
          <w:rFonts w:ascii="宋体" w:hAnsi="宋体" w:eastAsia="宋体" w:cs="宋体"/>
          <w:color w:val="000"/>
          <w:sz w:val="28"/>
          <w:szCs w:val="28"/>
        </w:rPr>
        <w:t xml:space="preserve">13.“废品损失”账户借方应反映(BCD)项目。B.不可修复废品的生产成本＼＼C.可修复废品的工资费用</w:t>
      </w:r>
    </w:p>
    <w:p>
      <w:pPr>
        <w:ind w:left="0" w:right="0" w:firstLine="560"/>
        <w:spacing w:before="450" w:after="450" w:line="312" w:lineRule="auto"/>
      </w:pPr>
      <w:r>
        <w:rPr>
          <w:rFonts w:ascii="宋体" w:hAnsi="宋体" w:eastAsia="宋体" w:cs="宋体"/>
          <w:color w:val="000"/>
          <w:sz w:val="28"/>
          <w:szCs w:val="28"/>
        </w:rPr>
        <w:t xml:space="preserve">＼＼D.可修复废品的动力费用</w:t>
      </w:r>
    </w:p>
    <w:p>
      <w:pPr>
        <w:ind w:left="0" w:right="0" w:firstLine="560"/>
        <w:spacing w:before="450" w:after="450" w:line="312" w:lineRule="auto"/>
      </w:pPr>
      <w:r>
        <w:rPr>
          <w:rFonts w:ascii="宋体" w:hAnsi="宋体" w:eastAsia="宋体" w:cs="宋体"/>
          <w:color w:val="000"/>
          <w:sz w:val="28"/>
          <w:szCs w:val="28"/>
        </w:rPr>
        <w:t xml:space="preserve">14.采用约当产量比例法分配完工产品和在产品费用，适用于(BCD)产品。B.月末在产品数量较大＼＼C.产品成本中各项费用所占比重相差不多＼＼D.各月在产品数量变动较大</w:t>
      </w:r>
    </w:p>
    <w:p>
      <w:pPr>
        <w:ind w:left="0" w:right="0" w:firstLine="560"/>
        <w:spacing w:before="450" w:after="450" w:line="312" w:lineRule="auto"/>
      </w:pPr>
      <w:r>
        <w:rPr>
          <w:rFonts w:ascii="宋体" w:hAnsi="宋体" w:eastAsia="宋体" w:cs="宋体"/>
          <w:color w:val="000"/>
          <w:sz w:val="28"/>
          <w:szCs w:val="28"/>
        </w:rPr>
        <w:t xml:space="preserve">15.品种法适用于(AC)。A.小批单件单步骤生产＼＼C.管理上不要求分步骤计算产品成本的小批单件多步骤生产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16.平行结转分步法的适用情况是(BCD)。B.半成品不对外销售＼＼C.管理上不要求提供各步骤半成品资料＼＼D.半成品种类较多，逐步结转半成品成本工作量较大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17.在分析可比产品成本降低任务完成情况时，单纯产量变动会使(ABE)。A.成本降低额增加＼＼B.成本降低额减少＼＼E.成本降低率不变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18.简述产品的理论成本与实际成本。</w:t>
      </w:r>
    </w:p>
    <w:p>
      <w:pPr>
        <w:ind w:left="0" w:right="0" w:firstLine="560"/>
        <w:spacing w:before="450" w:after="450" w:line="312" w:lineRule="auto"/>
      </w:pPr>
      <w:r>
        <w:rPr>
          <w:rFonts w:ascii="宋体" w:hAnsi="宋体" w:eastAsia="宋体" w:cs="宋体"/>
          <w:color w:val="000"/>
          <w:sz w:val="28"/>
          <w:szCs w:val="28"/>
        </w:rPr>
        <w:t xml:space="preserve">从理论上说，产品的成本是工业企业在产品制造过程中业已耗费的、以货币表现的生产资料的价值与相当于工资的劳动者为自己劳动所创造的价值之和。在实际工作中，为了促使工业企业加强经济核算，节约耗费、减少生产损失，某些不形成产品价值的损失（例如废品损失、停工损失）已作为生产费用，计人产品成本。因此，实际工作中的产品成本，是指产品的生产成本，也称制造成本，并非制造产品所耗费的全部成本。</w:t>
      </w:r>
    </w:p>
    <w:p>
      <w:pPr>
        <w:ind w:left="0" w:right="0" w:firstLine="560"/>
        <w:spacing w:before="450" w:after="450" w:line="312" w:lineRule="auto"/>
      </w:pPr>
      <w:r>
        <w:rPr>
          <w:rFonts w:ascii="宋体" w:hAnsi="宋体" w:eastAsia="宋体" w:cs="宋体"/>
          <w:color w:val="000"/>
          <w:sz w:val="28"/>
          <w:szCs w:val="28"/>
        </w:rPr>
        <w:t xml:space="preserve">19.产品成本计算的基本方法各包括哪些方法？各自的适用条件是什么？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(2)以产品批别为成本计算对象的产品成本计算方法，称为分批法。这种方法一般适用于小批、单件的单步骤生产或管理上不要求分步骤计算成本的多步骤生产，如重型机械制造、船舶制造、修理作业等。</w:t>
      </w:r>
    </w:p>
    <w:p>
      <w:pPr>
        <w:ind w:left="0" w:right="0" w:firstLine="560"/>
        <w:spacing w:before="450" w:after="450" w:line="312" w:lineRule="auto"/>
      </w:pPr>
      <w:r>
        <w:rPr>
          <w:rFonts w:ascii="宋体" w:hAnsi="宋体" w:eastAsia="宋体" w:cs="宋体"/>
          <w:color w:val="000"/>
          <w:sz w:val="28"/>
          <w:szCs w:val="28"/>
        </w:rPr>
        <w:t xml:space="preserve">(3)以产品生产步骤为成本计算对象的产品成本计算方法，称为分步法。这种方法一般适用于大量大批且管理上要求分步骤计算成本的生产，如纺织、冶金等。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四、业务处理题</w:t>
      </w:r>
    </w:p>
    <w:p>
      <w:pPr>
        <w:ind w:left="0" w:right="0" w:firstLine="560"/>
        <w:spacing w:before="450" w:after="450" w:line="312" w:lineRule="auto"/>
      </w:pPr>
      <w:r>
        <w:rPr>
          <w:rFonts w:ascii="宋体" w:hAnsi="宋体" w:eastAsia="宋体" w:cs="宋体"/>
          <w:color w:val="000"/>
          <w:sz w:val="28"/>
          <w:szCs w:val="28"/>
        </w:rPr>
        <w:t xml:space="preserve">20.某基本生产车间生产甲、乙、丙三种产品，共计生产工时25000小时，其中：甲产品5000小时，乙产品10000小时，丙产品10000小时。本月发生各种间接费用如下：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(4)车间消耗材料2024元；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(7)以银行存款支付办公费、水电费、邮电费及其他支出等共计1880元；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(8)采用生产工时比例法在各种产品之间分配制造费用。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要求：根据上述资料编制制造费用发生和分配的会计分录。（“基本生产成本”列明细账）（本题14分）</w:t>
      </w:r>
    </w:p>
    <w:p>
      <w:pPr>
        <w:ind w:left="0" w:right="0" w:firstLine="560"/>
        <w:spacing w:before="450" w:after="450" w:line="312" w:lineRule="auto"/>
      </w:pPr>
      <w:r>
        <w:rPr>
          <w:rFonts w:ascii="宋体" w:hAnsi="宋体" w:eastAsia="宋体" w:cs="宋体"/>
          <w:color w:val="000"/>
          <w:sz w:val="28"/>
          <w:szCs w:val="28"/>
        </w:rPr>
        <w:t xml:space="preserve">21.某工业企业某月发生动力费用7600元，通过银行支付。月末查明各车间、部门耗电度数为：基本生产车间耗电5000度，其中车间照明用电500度；辅助生产车间耗电2024度，其中车间照明用电300度；企业管理部门耗电600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(1)按所耗电度数分配电力费用，A、B产品按生产工时分配电费。A产品生产工时为3000小时，B产品生产工时为2024小时。</w:t>
      </w:r>
    </w:p>
    <w:p>
      <w:pPr>
        <w:ind w:left="0" w:right="0" w:firstLine="560"/>
        <w:spacing w:before="450" w:after="450" w:line="312" w:lineRule="auto"/>
      </w:pPr>
      <w:r>
        <w:rPr>
          <w:rFonts w:ascii="宋体" w:hAnsi="宋体" w:eastAsia="宋体" w:cs="宋体"/>
          <w:color w:val="000"/>
          <w:sz w:val="28"/>
          <w:szCs w:val="28"/>
        </w:rPr>
        <w:t xml:space="preserve">(2)编制该月支付与分配外购电费的会计分录。（该企业基本车间明细账不设“燃料及动力”成本项目；辅助车间不设“制造费用”明细账；所编分录列示到成本项目）。（本题15分）</w:t>
      </w:r>
    </w:p>
    <w:p>
      <w:pPr>
        <w:ind w:left="0" w:right="0" w:firstLine="560"/>
        <w:spacing w:before="450" w:after="450" w:line="312" w:lineRule="auto"/>
      </w:pPr>
      <w:r>
        <w:rPr>
          <w:rFonts w:ascii="宋体" w:hAnsi="宋体" w:eastAsia="宋体" w:cs="宋体"/>
          <w:color w:val="000"/>
          <w:sz w:val="28"/>
          <w:szCs w:val="28"/>
        </w:rPr>
        <w:t xml:space="preserve">22.某企业设有修理、供电两个辅助生产车间，本月发生辅助生产费用、提供劳务量等见下表：</w:t>
      </w:r>
    </w:p>
    <w:p>
      <w:pPr>
        <w:ind w:left="0" w:right="0" w:firstLine="560"/>
        <w:spacing w:before="450" w:after="450" w:line="312" w:lineRule="auto"/>
      </w:pPr>
      <w:r>
        <w:rPr>
          <w:rFonts w:ascii="宋体" w:hAnsi="宋体" w:eastAsia="宋体" w:cs="宋体"/>
          <w:color w:val="000"/>
          <w:sz w:val="28"/>
          <w:szCs w:val="28"/>
        </w:rPr>
        <w:t xml:space="preserve">要求：采用计划成本分配法编制辅助生产费用分配表，编制有关会计分录。</w:t>
      </w:r>
    </w:p>
    <w:p>
      <w:pPr>
        <w:ind w:left="0" w:right="0" w:firstLine="560"/>
        <w:spacing w:before="450" w:after="450" w:line="312" w:lineRule="auto"/>
      </w:pPr>
      <w:r>
        <w:rPr>
          <w:rFonts w:ascii="宋体" w:hAnsi="宋体" w:eastAsia="宋体" w:cs="宋体"/>
          <w:color w:val="000"/>
          <w:sz w:val="28"/>
          <w:szCs w:val="28"/>
        </w:rPr>
        <w:t xml:space="preserve">（将分配结果填人表中）（本题15分）</w:t>
      </w:r>
    </w:p>
    <w:p>
      <w:pPr>
        <w:ind w:left="0" w:right="0" w:firstLine="560"/>
        <w:spacing w:before="450" w:after="450" w:line="312" w:lineRule="auto"/>
      </w:pPr>
      <w:r>
        <w:rPr>
          <w:rFonts w:ascii="宋体" w:hAnsi="宋体" w:eastAsia="宋体" w:cs="宋体"/>
          <w:color w:val="000"/>
          <w:sz w:val="28"/>
          <w:szCs w:val="28"/>
        </w:rPr>
        <w:t xml:space="preserve">23.某企业生产A产品，生产工艺过程属逐步投入原材料加工制造的特点。本月完工产品200件，月末在产品100件，其完工程度约50%。假设产品成本计算单列示期初在产品成本和本月发生的费用总额是50500元，其中：</w:t>
      </w:r>
    </w:p>
    <w:p>
      <w:pPr>
        <w:ind w:left="0" w:right="0" w:firstLine="560"/>
        <w:spacing w:before="450" w:after="450" w:line="312" w:lineRule="auto"/>
      </w:pPr>
      <w:r>
        <w:rPr>
          <w:rFonts w:ascii="宋体" w:hAnsi="宋体" w:eastAsia="宋体" w:cs="宋体"/>
          <w:color w:val="000"/>
          <w:sz w:val="28"/>
          <w:szCs w:val="28"/>
        </w:rPr>
        <w:t xml:space="preserve">直接材料24000元；直接人工和制造费用合计26000元；废品损失500元（全部由完工产品负担）。</w:t>
      </w:r>
    </w:p>
    <w:p>
      <w:pPr>
        <w:ind w:left="0" w:right="0" w:firstLine="560"/>
        <w:spacing w:before="450" w:after="450" w:line="312" w:lineRule="auto"/>
      </w:pPr>
      <w:r>
        <w:rPr>
          <w:rFonts w:ascii="宋体" w:hAnsi="宋体" w:eastAsia="宋体" w:cs="宋体"/>
          <w:color w:val="000"/>
          <w:sz w:val="28"/>
          <w:szCs w:val="28"/>
        </w:rPr>
        <w:t xml:space="preserve">要求：按约当产量法计算分配完工产品和月末在产品的成本。（本题6分）</w:t>
      </w:r>
    </w:p>
    <w:p>
      <w:pPr>
        <w:ind w:left="0" w:right="0" w:firstLine="560"/>
        <w:spacing w:before="450" w:after="450" w:line="312" w:lineRule="auto"/>
      </w:pPr>
      <w:r>
        <w:rPr>
          <w:rFonts w:ascii="宋体" w:hAnsi="宋体" w:eastAsia="宋体" w:cs="宋体"/>
          <w:color w:val="000"/>
          <w:sz w:val="28"/>
          <w:szCs w:val="28"/>
        </w:rPr>
        <w:t xml:space="preserve">合计：7600(元)</w:t>
      </w:r>
    </w:p>
    <w:p>
      <w:pPr>
        <w:ind w:left="0" w:right="0" w:firstLine="560"/>
        <w:spacing w:before="450" w:after="450" w:line="312" w:lineRule="auto"/>
      </w:pPr>
      <w:r>
        <w:rPr>
          <w:rFonts w:ascii="宋体" w:hAnsi="宋体" w:eastAsia="宋体" w:cs="宋体"/>
          <w:color w:val="000"/>
          <w:sz w:val="28"/>
          <w:szCs w:val="28"/>
        </w:rPr>
        <w:t xml:space="preserve">分配A、B产品动力费：分配率=4500/(3000十2024)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A产品负担：3000×0.9=2700(元)</w:t>
      </w:r>
    </w:p>
    <w:p>
      <w:pPr>
        <w:ind w:left="0" w:right="0" w:firstLine="560"/>
        <w:spacing w:before="450" w:after="450" w:line="312" w:lineRule="auto"/>
      </w:pPr>
      <w:r>
        <w:rPr>
          <w:rFonts w:ascii="宋体" w:hAnsi="宋体" w:eastAsia="宋体" w:cs="宋体"/>
          <w:color w:val="000"/>
          <w:sz w:val="28"/>
          <w:szCs w:val="28"/>
        </w:rPr>
        <w:t xml:space="preserve">B产品负担：2024×0.9=1800(元)</w:t>
      </w:r>
    </w:p>
    <w:p>
      <w:pPr>
        <w:ind w:left="0" w:right="0" w:firstLine="560"/>
        <w:spacing w:before="450" w:after="450" w:line="312" w:lineRule="auto"/>
      </w:pPr>
      <w:r>
        <w:rPr>
          <w:rFonts w:ascii="宋体" w:hAnsi="宋体" w:eastAsia="宋体" w:cs="宋体"/>
          <w:color w:val="000"/>
          <w:sz w:val="28"/>
          <w:szCs w:val="28"/>
        </w:rPr>
        <w:t xml:space="preserve">(2)借：基本生产成本-A产品（燃料及动力）</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-B产品（燃料及动力）</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辅助生产成本（燃料及动力）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制造费用——基本车间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22.辅助生产费用分配表（计划成本分配法）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2024-09-20T18:54:37+08:00</dcterms:created>
  <dcterms:modified xsi:type="dcterms:W3CDTF">2024-09-20T18:54:37+08:00</dcterms:modified>
</cp:coreProperties>
</file>

<file path=docProps/custom.xml><?xml version="1.0" encoding="utf-8"?>
<Properties xmlns="http://schemas.openxmlformats.org/officeDocument/2006/custom-properties" xmlns:vt="http://schemas.openxmlformats.org/officeDocument/2006/docPropsVTypes"/>
</file>