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水浒传十二回读后感100字(5篇)</w:t>
      </w:r>
      <w:bookmarkEnd w:id="1"/>
    </w:p>
    <w:p>
      <w:pPr>
        <w:jc w:val="center"/>
        <w:spacing w:before="0" w:after="450"/>
      </w:pPr>
      <w:r>
        <w:rPr>
          <w:rFonts w:ascii="Arial" w:hAnsi="Arial" w:eastAsia="Arial" w:cs="Arial"/>
          <w:color w:val="999999"/>
          <w:sz w:val="20"/>
          <w:szCs w:val="20"/>
        </w:rPr>
        <w:t xml:space="preserve">来源：网络  作者：心如止水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书写有哪些格式要求呢？怎样才能写一篇优秀的读后感呢？下面我给大家整理了一些优秀的读后感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书写有哪些格式要求呢？怎样才能写一篇优秀的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水浒传十二回读后感100字篇一</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水浒传十二回读后感100字篇二</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“心在山东身在吴，飘蓬江海漫嗟吁。他是若遂凌云志，敢笑黄巢不丈夫。”</w:t>
      </w:r>
    </w:p>
    <w:p>
      <w:pPr>
        <w:ind w:left="0" w:right="0" w:firstLine="560"/>
        <w:spacing w:before="450" w:after="450" w:line="312" w:lineRule="auto"/>
      </w:pPr>
      <w:r>
        <w:rPr>
          <w:rFonts w:ascii="宋体" w:hAnsi="宋体" w:eastAsia="宋体" w:cs="宋体"/>
          <w:color w:val="000"/>
          <w:sz w:val="28"/>
          <w:szCs w:val="28"/>
        </w:rPr>
        <w:t xml:space="preserve">一首豪气凌云的反诗，将我禁锢在忠义的王国。屹立于梁山之巅，仰望宇宙间的108颗星辰，闭上双眼，仰首尘埃……</w:t>
      </w:r>
    </w:p>
    <w:p>
      <w:pPr>
        <w:ind w:left="0" w:right="0" w:firstLine="560"/>
        <w:spacing w:before="450" w:after="450" w:line="312" w:lineRule="auto"/>
      </w:pPr>
      <w:r>
        <w:rPr>
          <w:rFonts w:ascii="宋体" w:hAnsi="宋体" w:eastAsia="宋体" w:cs="宋体"/>
          <w:color w:val="000"/>
          <w:sz w:val="28"/>
          <w:szCs w:val="28"/>
        </w:rPr>
        <w:t xml:space="preserve">翻开那本厚厚的《水浒传》，静心品味，咀嚼真知，一页页的纸张带着我的灵魂在一点一滴中震撼，感动，升华……</w:t>
      </w:r>
    </w:p>
    <w:p>
      <w:pPr>
        <w:ind w:left="0" w:right="0" w:firstLine="560"/>
        <w:spacing w:before="450" w:after="450" w:line="312" w:lineRule="auto"/>
      </w:pPr>
      <w:r>
        <w:rPr>
          <w:rFonts w:ascii="宋体" w:hAnsi="宋体" w:eastAsia="宋体" w:cs="宋体"/>
          <w:color w:val="000"/>
          <w:sz w:val="28"/>
          <w:szCs w:val="28"/>
        </w:rPr>
        <w:t xml:space="preserve">那个一个朝政腐败，对外献币气和，对内恣意，搜乱的年代，那是一个官官相护，结党营私的朝纲。民不聊生，官逼民反。宣和元年，宋江等36人占据梁山，招募义军，群众起义。与官兵周旋数年，几经波折，朝廷招了安，他们为了忠义拼命扫平四方势力，只惜，这一众好汉终是战死、被俘、生离、死别……</w:t>
      </w:r>
    </w:p>
    <w:p>
      <w:pPr>
        <w:ind w:left="0" w:right="0" w:firstLine="560"/>
        <w:spacing w:before="450" w:after="450" w:line="312" w:lineRule="auto"/>
      </w:pPr>
      <w:r>
        <w:rPr>
          <w:rFonts w:ascii="宋体" w:hAnsi="宋体" w:eastAsia="宋体" w:cs="宋体"/>
          <w:color w:val="000"/>
          <w:sz w:val="28"/>
          <w:szCs w:val="28"/>
        </w:rPr>
        <w:t xml:space="preserve">在尖锐的斗争，你死我活的战场上，他们玩转天下，笑看苍生。演绎了一场兄弟情长，护国安民的绝世戏剧，结束了戏完后的惨淡收幕。</w:t>
      </w:r>
    </w:p>
    <w:p>
      <w:pPr>
        <w:ind w:left="0" w:right="0" w:firstLine="560"/>
        <w:spacing w:before="450" w:after="450" w:line="312" w:lineRule="auto"/>
      </w:pPr>
      <w:r>
        <w:rPr>
          <w:rFonts w:ascii="宋体" w:hAnsi="宋体" w:eastAsia="宋体" w:cs="宋体"/>
          <w:color w:val="000"/>
          <w:sz w:val="28"/>
          <w:szCs w:val="28"/>
        </w:rPr>
        <w:t xml:space="preserve">在这片英勇就义的天下，结识了不少英雄好汉。那“身事悲浮梗，功名类转蓬的林冲。”“纵横三十六，播乱在山东”的宋江。“智可张良比，才将范”的朱武……一个个栩栩如生，活灵活现的人物形象。在我心中荡起一片又一片涟漪……</w:t>
      </w:r>
    </w:p>
    <w:p>
      <w:pPr>
        <w:ind w:left="0" w:right="0" w:firstLine="560"/>
        <w:spacing w:before="450" w:after="450" w:line="312" w:lineRule="auto"/>
      </w:pPr>
      <w:r>
        <w:rPr>
          <w:rFonts w:ascii="宋体" w:hAnsi="宋体" w:eastAsia="宋体" w:cs="宋体"/>
          <w:color w:val="000"/>
          <w:sz w:val="28"/>
          <w:szCs w:val="28"/>
        </w:rPr>
        <w:t xml:space="preserve">水浒于忠义，须臾不可离。但忠，是为何忠?宋江的忠义一直是后人议论纷纷的。它的忠义带领着梁山泊走向了不归之路，使他们成了统治阶级的鹰犬。致使宋江忠义的理想幻灭。不可否认，这是愚忠，是盲目，不可认同的。虽说如此，还是为这位固执的好汉拍案叫好，佩服!再说那李逵，因为宋江的忠义食酒而死，却是忠心耿耿。无怨无悔。于忠，于心，也让人热泪盈眶，大不了，十八年后，又是一条好汉!</w:t>
      </w:r>
    </w:p>
    <w:p>
      <w:pPr>
        <w:ind w:left="0" w:right="0" w:firstLine="560"/>
        <w:spacing w:before="450" w:after="450" w:line="312" w:lineRule="auto"/>
      </w:pPr>
      <w:r>
        <w:rPr>
          <w:rFonts w:ascii="宋体" w:hAnsi="宋体" w:eastAsia="宋体" w:cs="宋体"/>
          <w:color w:val="000"/>
          <w:sz w:val="28"/>
          <w:szCs w:val="28"/>
        </w:rPr>
        <w:t xml:space="preserve">直到现在，心中还在为那惨淡的结局感叹。那吴用、花荣追随了宋江，双双吊死在树上，留得清名于世。不过也罢，这结局兴许也好。情在，心在。不过是没了魁梧的躯壳。他们的魂化作这夜空中的万千星点，照射着浩然的忠义，俯视这天下。护着千千万万的黎民百姓。</w:t>
      </w:r>
    </w:p>
    <w:p>
      <w:pPr>
        <w:ind w:left="0" w:right="0" w:firstLine="560"/>
        <w:spacing w:before="450" w:after="450" w:line="312" w:lineRule="auto"/>
      </w:pPr>
      <w:r>
        <w:rPr>
          <w:rFonts w:ascii="宋体" w:hAnsi="宋体" w:eastAsia="宋体" w:cs="宋体"/>
          <w:color w:val="000"/>
          <w:sz w:val="28"/>
          <w:szCs w:val="28"/>
        </w:rPr>
        <w:t xml:space="preserve">兄弟情在红尘中散发无限，是没有色的酒，时间越久，味道越醇，是没有墙的家，那108位兄弟生生世世一家人。</w:t>
      </w:r>
    </w:p>
    <w:p>
      <w:pPr>
        <w:ind w:left="0" w:right="0" w:firstLine="560"/>
        <w:spacing w:before="450" w:after="450" w:line="312" w:lineRule="auto"/>
      </w:pPr>
      <w:r>
        <w:rPr>
          <w:rFonts w:ascii="宋体" w:hAnsi="宋体" w:eastAsia="宋体" w:cs="宋体"/>
          <w:color w:val="000"/>
          <w:sz w:val="28"/>
          <w:szCs w:val="28"/>
        </w:rPr>
        <w:t xml:space="preserve">那情义，那忠义让我久久不能忘怀，让我敬佩、仰慕、感叹……</w:t>
      </w:r>
    </w:p>
    <w:p>
      <w:pPr>
        <w:ind w:left="0" w:right="0" w:firstLine="560"/>
        <w:spacing w:before="450" w:after="450" w:line="312" w:lineRule="auto"/>
      </w:pPr>
      <w:r>
        <w:rPr>
          <w:rFonts w:ascii="宋体" w:hAnsi="宋体" w:eastAsia="宋体" w:cs="宋体"/>
          <w:color w:val="000"/>
          <w:sz w:val="28"/>
          <w:szCs w:val="28"/>
        </w:rPr>
        <w:t xml:space="preserve">早在70年代，《水浒传》只反贪官。不反皇帝是本好书，今日一见，果不其然。我也想去做那样一条好汉，有信仰、有胸怀的好汉!水浒，悲剧的开始，悲剧的结局，却没有悲剧的故事，处处洋溢着老百姓的梦想，是千百年来不灭的灵魂，代代相传……</w:t>
      </w:r>
    </w:p>
    <w:p>
      <w:pPr>
        <w:ind w:left="0" w:right="0" w:firstLine="560"/>
        <w:spacing w:before="450" w:after="450" w:line="312" w:lineRule="auto"/>
      </w:pPr>
      <w:r>
        <w:rPr>
          <w:rFonts w:ascii="宋体" w:hAnsi="宋体" w:eastAsia="宋体" w:cs="宋体"/>
          <w:color w:val="000"/>
          <w:sz w:val="28"/>
          <w:szCs w:val="28"/>
        </w:rPr>
        <w:t xml:space="preserve">水浒传十二回读后感100字篇三</w:t>
      </w:r>
    </w:p>
    <w:p>
      <w:pPr>
        <w:ind w:left="0" w:right="0" w:firstLine="560"/>
        <w:spacing w:before="450" w:after="450" w:line="312" w:lineRule="auto"/>
      </w:pPr>
      <w:r>
        <w:rPr>
          <w:rFonts w:ascii="宋体" w:hAnsi="宋体" w:eastAsia="宋体" w:cs="宋体"/>
          <w:color w:val="000"/>
          <w:sz w:val="28"/>
          <w:szCs w:val="28"/>
        </w:rPr>
        <w:t xml:space="preserve">《水浒传》是施耐庵的作品，讲述了一百零八位英雄好汉起义，反抗朝廷政府的故事。</w:t>
      </w:r>
    </w:p>
    <w:p>
      <w:pPr>
        <w:ind w:left="0" w:right="0" w:firstLine="560"/>
        <w:spacing w:before="450" w:after="450" w:line="312" w:lineRule="auto"/>
      </w:pPr>
      <w:r>
        <w:rPr>
          <w:rFonts w:ascii="宋体" w:hAnsi="宋体" w:eastAsia="宋体" w:cs="宋体"/>
          <w:color w:val="000"/>
          <w:sz w:val="28"/>
          <w:szCs w:val="28"/>
        </w:rPr>
        <w:t xml:space="preserve">文中主要人物有：宋江、林冲、武松、鲁智深……他们都因为有罪名而聚在梁山泊，他们个个武功高强，有勇有谋，先后共有一百零八位英雄好汉，分别是三十六路天罡和七十二路地煞。</w:t>
      </w:r>
    </w:p>
    <w:p>
      <w:pPr>
        <w:ind w:left="0" w:right="0" w:firstLine="560"/>
        <w:spacing w:before="450" w:after="450" w:line="312" w:lineRule="auto"/>
      </w:pPr>
      <w:r>
        <w:rPr>
          <w:rFonts w:ascii="宋体" w:hAnsi="宋体" w:eastAsia="宋体" w:cs="宋体"/>
          <w:color w:val="000"/>
          <w:sz w:val="28"/>
          <w:szCs w:val="28"/>
        </w:rPr>
        <w:t xml:space="preserve">其中，最精彩的就是“武松打虎景阳冈”，因为武松喝了酒壮胆，上了景阳冈，把虎打死了，所以下山后就成了“打虎英雄”。</w:t>
      </w:r>
    </w:p>
    <w:p>
      <w:pPr>
        <w:ind w:left="0" w:right="0" w:firstLine="560"/>
        <w:spacing w:before="450" w:after="450" w:line="312" w:lineRule="auto"/>
      </w:pPr>
      <w:r>
        <w:rPr>
          <w:rFonts w:ascii="宋体" w:hAnsi="宋体" w:eastAsia="宋体" w:cs="宋体"/>
          <w:color w:val="000"/>
          <w:sz w:val="28"/>
          <w:szCs w:val="28"/>
        </w:rPr>
        <w:t xml:space="preserve">武松连老虎都敢打，别说我们小孩了，就连大人也有时架招不住，武松的勇气真是令人佩服。虽然我们不能去打虎，但武松的勇气也是值得让人学习的。</w:t>
      </w:r>
    </w:p>
    <w:p>
      <w:pPr>
        <w:ind w:left="0" w:right="0" w:firstLine="560"/>
        <w:spacing w:before="450" w:after="450" w:line="312" w:lineRule="auto"/>
      </w:pPr>
      <w:r>
        <w:rPr>
          <w:rFonts w:ascii="宋体" w:hAnsi="宋体" w:eastAsia="宋体" w:cs="宋体"/>
          <w:color w:val="000"/>
          <w:sz w:val="28"/>
          <w:szCs w:val="28"/>
        </w:rPr>
        <w:t xml:space="preserve">《水浒传》中还有很多让人热血沸腾的故事呢!有“真假李逵”、“鲁智深倒拔垂杨柳”。</w:t>
      </w:r>
    </w:p>
    <w:p>
      <w:pPr>
        <w:ind w:left="0" w:right="0" w:firstLine="560"/>
        <w:spacing w:before="450" w:after="450" w:line="312" w:lineRule="auto"/>
      </w:pPr>
      <w:r>
        <w:rPr>
          <w:rFonts w:ascii="宋体" w:hAnsi="宋体" w:eastAsia="宋体" w:cs="宋体"/>
          <w:color w:val="000"/>
          <w:sz w:val="28"/>
          <w:szCs w:val="28"/>
        </w:rPr>
        <w:t xml:space="preserve">虽然一百零八位好汉之后散了，也没起义成功，但他们的勇气实在令人钦佩。</w:t>
      </w:r>
    </w:p>
    <w:p>
      <w:pPr>
        <w:ind w:left="0" w:right="0" w:firstLine="560"/>
        <w:spacing w:before="450" w:after="450" w:line="312" w:lineRule="auto"/>
      </w:pPr>
      <w:r>
        <w:rPr>
          <w:rFonts w:ascii="宋体" w:hAnsi="宋体" w:eastAsia="宋体" w:cs="宋体"/>
          <w:color w:val="000"/>
          <w:sz w:val="28"/>
          <w:szCs w:val="28"/>
        </w:rPr>
        <w:t xml:space="preserve">读了《水浒传》，让我的勇气也更加坚定了。</w:t>
      </w:r>
    </w:p>
    <w:p>
      <w:pPr>
        <w:ind w:left="0" w:right="0" w:firstLine="560"/>
        <w:spacing w:before="450" w:after="450" w:line="312" w:lineRule="auto"/>
      </w:pPr>
      <w:r>
        <w:rPr>
          <w:rFonts w:ascii="宋体" w:hAnsi="宋体" w:eastAsia="宋体" w:cs="宋体"/>
          <w:color w:val="000"/>
          <w:sz w:val="28"/>
          <w:szCs w:val="28"/>
        </w:rPr>
        <w:t xml:space="preserve">水浒传十二回读后感100字篇四</w:t>
      </w:r>
    </w:p>
    <w:p>
      <w:pPr>
        <w:ind w:left="0" w:right="0" w:firstLine="560"/>
        <w:spacing w:before="450" w:after="450" w:line="312" w:lineRule="auto"/>
      </w:pPr>
      <w:r>
        <w:rPr>
          <w:rFonts w:ascii="宋体" w:hAnsi="宋体" w:eastAsia="宋体" w:cs="宋体"/>
          <w:color w:val="000"/>
          <w:sz w:val="28"/>
          <w:szCs w:val="28"/>
        </w:rPr>
        <w:t xml:space="preserve">作者施耐庵通过一系列的描写对108位好汉的塑造，表现出梁山好汉各自独特的性格，其人物性格的形成有环境的依据，同时随生活环境的变化而变化。《水浒传》情节的波澜起伏，丰富的人物刻画，及细节描写，为我们展现当时社会的黑暗，统治阶级的昏庸无能，官场的勾心斗角。</w:t>
      </w:r>
    </w:p>
    <w:p>
      <w:pPr>
        <w:ind w:left="0" w:right="0" w:firstLine="560"/>
        <w:spacing w:before="450" w:after="450" w:line="312" w:lineRule="auto"/>
      </w:pPr>
      <w:r>
        <w:rPr>
          <w:rFonts w:ascii="宋体" w:hAnsi="宋体" w:eastAsia="宋体" w:cs="宋体"/>
          <w:color w:val="000"/>
          <w:sz w:val="28"/>
          <w:szCs w:val="28"/>
        </w:rPr>
        <w:t xml:space="preserve">中国历史上发生过无数次的农民起义，但用文学形式来歌颂农民战争，并且真实生动地作全面的艺术再现的，只有《水浒传》。《水浒传》在记叙歌颂起义军的武装斗争时，不仅凭勇敢，还靠智慧。《水浒传》中这方面的事例很多，“三打祝家庄”是一个较为突出的例子。梁山起义军在这次战役中能够重视调查研究，对敌分化瓦解，并采取打入内部里应外合的办法，终于取得了战争的胜利。</w:t>
      </w:r>
    </w:p>
    <w:p>
      <w:pPr>
        <w:ind w:left="0" w:right="0" w:firstLine="560"/>
        <w:spacing w:before="450" w:after="450" w:line="312" w:lineRule="auto"/>
      </w:pPr>
      <w:r>
        <w:rPr>
          <w:rFonts w:ascii="宋体" w:hAnsi="宋体" w:eastAsia="宋体" w:cs="宋体"/>
          <w:color w:val="000"/>
          <w:sz w:val="28"/>
          <w:szCs w:val="28"/>
        </w:rPr>
        <w:t xml:space="preserve">小说中毕竟是小说，总有一些情节是虚拟的，但即使是虚拟的，也被施耐庵描绘得栩栩如生，如武松打虎的片段，大虎被描绘的光凭想象都可以想到其凶猛的样子，还有就是武松的动作之激烈，似乎能听到打斗声，最终武松将老虎打败，这期间武松最初是喝酒发昏，没什么战斗力，到了后来可以杀掉老虎，这也反映当时受统治阶级压迫的人民的美好愿望，将统治阶级这只“大老虎”消灭。</w:t>
      </w:r>
    </w:p>
    <w:p>
      <w:pPr>
        <w:ind w:left="0" w:right="0" w:firstLine="560"/>
        <w:spacing w:before="450" w:after="450" w:line="312" w:lineRule="auto"/>
      </w:pPr>
      <w:r>
        <w:rPr>
          <w:rFonts w:ascii="宋体" w:hAnsi="宋体" w:eastAsia="宋体" w:cs="宋体"/>
          <w:color w:val="000"/>
          <w:sz w:val="28"/>
          <w:szCs w:val="28"/>
        </w:rPr>
        <w:t xml:space="preserve">施耐庵，原名彦端，字肇瑞，号子安，别号耐庵。施耐庵因避战乱迁此隐居写《水浒传》。据民间口碑，张士诚起兵反元，在平江(苏州)称吴王，聘施耐庵为军师，后张士诚降元，施耐庵屡谏不从，因而弃官去江阴祝塘东林庵坐馆。后来战事波及江阴，施耐庵为了避难，在兴化隐居，施耐庵结识了兴化许多农夫和盐民，他们生活中的许多故事，成了他创作的素材，经过再创造，以他惊人的艺术才能，将以宋江为首的梁山108将豪侠形象刻画得淋漓尽致。</w:t>
      </w:r>
    </w:p>
    <w:p>
      <w:pPr>
        <w:ind w:left="0" w:right="0" w:firstLine="560"/>
        <w:spacing w:before="450" w:after="450" w:line="312" w:lineRule="auto"/>
      </w:pPr>
      <w:r>
        <w:rPr>
          <w:rFonts w:ascii="宋体" w:hAnsi="宋体" w:eastAsia="宋体" w:cs="宋体"/>
          <w:color w:val="000"/>
          <w:sz w:val="28"/>
          <w:szCs w:val="28"/>
        </w:rPr>
        <w:t xml:space="preserve">作者施耐庵歌颂了108位好汉的反抗精神、正义行动，同时也歌颂了他们超群的武艺和不惧权威的品格。一些出身贫苦的英雄人物，如李逵、三阮、武松等，对于当时统治阶级的剥削压迫感受最深，受到的痛苦也最深，因此当他们起义后，首当其冲的便是这些受过痛苦，受到过统治阶级剥削的这些人。他们为了起义的正义事业，赴汤蹈火在所不辞，作者对这些英雄人物的赞扬，完全是出自内心的热爱，同时也批判了当时统治者的残暴，社会的黑暗。作者歌颂这样一批被统治阶级视为所谓“杀人放火”的强盗、朝廷的叛徒，把他们描绘得如此光辉动人，可敬可爱，这可并不是作者神志不清，而是对统治阶级的讽刺，狠狠地讽刺。与此相反，作者对于统治阶级的人物，则将他们写得丑恶不堪，和梁山英雄形成鲜明的对比，反衬出梁山英雄为正义的化身。从而启发人们该去爱什么人，恨什么人，说明了施耐庵的思想倾向和《水浒传》的深刻社会意义。</w:t>
      </w:r>
    </w:p>
    <w:p>
      <w:pPr>
        <w:ind w:left="0" w:right="0" w:firstLine="560"/>
        <w:spacing w:before="450" w:after="450" w:line="312" w:lineRule="auto"/>
      </w:pPr>
      <w:r>
        <w:rPr>
          <w:rFonts w:ascii="宋体" w:hAnsi="宋体" w:eastAsia="宋体" w:cs="宋体"/>
          <w:color w:val="000"/>
          <w:sz w:val="28"/>
          <w:szCs w:val="28"/>
        </w:rPr>
        <w:t xml:space="preserve">《水浒传》中所描写的起义军有着“八方共域，异姓一家”，不管什么出身“都一般儿哥弟称呼，不分贵贱”的理想，他们向往的是和平。联系到他们“杀富济贫”的行动，表现了人民反对封建经济的贫富悬殊和政治上的等级贵贱之分，反对封建社会的阶级剥削和政治压迫，这是对封建社会阶级统治思想的宣战，反映了广大受压迫人民的愿望。所以说《水浒传》还是一部反映社会现实的一部小说</w:t>
      </w:r>
    </w:p>
    <w:p>
      <w:pPr>
        <w:ind w:left="0" w:right="0" w:firstLine="560"/>
        <w:spacing w:before="450" w:after="450" w:line="312" w:lineRule="auto"/>
      </w:pPr>
      <w:r>
        <w:rPr>
          <w:rFonts w:ascii="宋体" w:hAnsi="宋体" w:eastAsia="宋体" w:cs="宋体"/>
          <w:color w:val="000"/>
          <w:sz w:val="28"/>
          <w:szCs w:val="28"/>
        </w:rPr>
        <w:t xml:space="preserve">总之，《水浒传》通过艺术形象表现的“官逼民反”的现象，深刻地反映了当时社会的黑暗，它所表现的梁山泊英雄轰轰烈烈的大起义，最后失败，也深刻地传达了一种教训。</w:t>
      </w:r>
    </w:p>
    <w:p>
      <w:pPr>
        <w:ind w:left="0" w:right="0" w:firstLine="560"/>
        <w:spacing w:before="450" w:after="450" w:line="312" w:lineRule="auto"/>
      </w:pPr>
      <w:r>
        <w:rPr>
          <w:rFonts w:ascii="宋体" w:hAnsi="宋体" w:eastAsia="宋体" w:cs="宋体"/>
          <w:color w:val="000"/>
          <w:sz w:val="28"/>
          <w:szCs w:val="28"/>
        </w:rPr>
        <w:t xml:space="preserve">水浒传十二回读后感100字篇五</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这篇文章讲述了武松在景阳冈独自一人打死了猛虎的过程，作者描述得十分逼真，让我有身临其境的感觉。</w:t>
      </w:r>
    </w:p>
    <w:p>
      <w:pPr>
        <w:ind w:left="0" w:right="0" w:firstLine="560"/>
        <w:spacing w:before="450" w:after="450" w:line="312" w:lineRule="auto"/>
      </w:pPr>
      <w:r>
        <w:rPr>
          <w:rFonts w:ascii="宋体" w:hAnsi="宋体" w:eastAsia="宋体" w:cs="宋体"/>
          <w:color w:val="000"/>
          <w:sz w:val="28"/>
          <w:szCs w:val="28"/>
        </w:rPr>
        <w:t xml:space="preserve">我看得出武松是个应对困难不退缩低头的人。武松读了印信榜文，才知真的有虎。想转身再回酒店去，又怕被店家耻笑，想了一会儿，说道：“怕什么!我就上去，看会怎样样!”武松他有在尊心，不甘愿被人嘲笑，不顾危险，也要上景阳冈。虽然行为有些轻率，但还能透露出他的勇敢，毕竟，会遇到的是一只吃人的大老虎呀!和他的勇气构成鲜明比较的，便是我们小学生了。只要碰上一点带有恐怖性的事物，就会全身起鸡皮疙瘩。我更是夸张，连一只小蚂蚁，都能够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样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本事，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终，知县还委任武松做了一个都头，真是可喜可贺呀!，我也期望能够像武松那样，成为人们心目中的英雄。我也明白，成为英雄，也必须要付出很大的努力，武松也是靠一身的武功才能打死大老虎的呀!我必须要学习武松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2024-09-20T11:42:49+08:00</dcterms:created>
  <dcterms:modified xsi:type="dcterms:W3CDTF">2024-09-20T11:42:49+08:00</dcterms:modified>
</cp:coreProperties>
</file>

<file path=docProps/custom.xml><?xml version="1.0" encoding="utf-8"?>
<Properties xmlns="http://schemas.openxmlformats.org/officeDocument/2006/custom-properties" xmlns:vt="http://schemas.openxmlformats.org/officeDocument/2006/docPropsVTypes"/>
</file>