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最新护士工作一年的个人总结(4篇)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工作一年的个人总结一(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护士工作一年的个人总结二</w:t>
      </w:r>
    </w:p>
    <w:p>
      <w:pPr>
        <w:ind w:left="0" w:right="0" w:firstLine="560"/>
        <w:spacing w:before="450" w:after="450" w:line="312" w:lineRule="auto"/>
      </w:pPr>
      <w:r>
        <w:rPr>
          <w:rFonts w:ascii="宋体" w:hAnsi="宋体" w:eastAsia="宋体" w:cs="宋体"/>
          <w:color w:val="000"/>
          <w:sz w:val="28"/>
          <w:szCs w:val="28"/>
        </w:rPr>
        <w:t xml:space="preserve">转眼，20--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护士工作一年的个人总结三</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