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2024年发电厂安全月总结(4篇)</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发电厂安全月总结一一、安全生产的工作目标落实情况每年一月，就制定安全生产目标，部门与班组之间签定《安全生产责任书》，然后再分解安全生产目标到个人，由值长与值班员之间再签定《安全生产责任书》，做到下级对上级负责，人人都明确知道自己的安全生产目...</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发电厂安全月总结一</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发电厂安全月总结二</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发电厂安全月总结三</w:t>
      </w:r>
    </w:p>
    <w:p>
      <w:pPr>
        <w:ind w:left="0" w:right="0" w:firstLine="560"/>
        <w:spacing w:before="450" w:after="450" w:line="312" w:lineRule="auto"/>
      </w:pPr>
      <w:r>
        <w:rPr>
          <w:rFonts w:ascii="宋体" w:hAnsi="宋体" w:eastAsia="宋体" w:cs="宋体"/>
          <w:color w:val="000"/>
          <w:sz w:val="28"/>
          <w:szCs w:val="28"/>
        </w:rPr>
        <w:t xml:space="preserve">在20__年度，南屯电厂信访工作坚持以邓小平理论和“三个代表”重要思想为主要指导，在集团公司、科澳铝业公司的领导和公司信访办的帮助指导下，围绕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坚持以“三个代表”重要思想为指导，深入贯彻__大和__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发电厂安全月总结四</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_年共完成发电量2.89亿kwh，供电量2.5亿kwh，与20__年度基本持平。折合供电标煤耗635.54g/kwh，锅炉产汽率达8.75t/t，汽耗率达5.03kg/kwh，折合厂用电率达9.6____，分别比去年下降0.____、0.3____、3.6____、-54.2____[网-找文章，到网]，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20__年度安全工作开展较好，没有发生重伤以上安全事故，职工的安全意识进一步增强，全年交通事故和轻伤事故共发生1____，比20__年下降____。</w:t>
      </w:r>
    </w:p>
    <w:p>
      <w:pPr>
        <w:ind w:left="0" w:right="0" w:firstLine="560"/>
        <w:spacing w:before="450" w:after="450" w:line="312" w:lineRule="auto"/>
      </w:pPr>
      <w:r>
        <w:rPr>
          <w:rFonts w:ascii="宋体" w:hAnsi="宋体" w:eastAsia="宋体" w:cs="宋体"/>
          <w:color w:val="000"/>
          <w:sz w:val="28"/>
          <w:szCs w:val="28"/>
        </w:rPr>
        <w:t xml:space="preserve">全年共发生设备方面事故1____，比去年同期下降1____，其中责任事故____，非责任事故1____，分别比去年下降____和1____，事故发生次数明显降低。中国励志网 &gt;</w:t>
      </w:r>
    </w:p>
    <w:p>
      <w:pPr>
        <w:ind w:left="0" w:right="0" w:firstLine="560"/>
        <w:spacing w:before="450" w:after="450" w:line="312" w:lineRule="auto"/>
      </w:pPr>
      <w:r>
        <w:rPr>
          <w:rFonts w:ascii="宋体" w:hAnsi="宋体" w:eastAsia="宋体" w:cs="宋体"/>
          <w:color w:val="000"/>
          <w:sz w:val="28"/>
          <w:szCs w:val="28"/>
        </w:rPr>
        <w:t xml:space="preserve">20__年度开展的安全工作主要有：1、层层签订安全目标责任书，并实行安全风险抵押金制度;2、开展了两次百日安全无事故活动;3、每月每季度按时召开安全分析例会;4、每月至少组织一次全厂性安全卫生大检查活动;5、加强了对职工的安全培训工作和安全上岗证培训工作;6、定期进行反事故演习;7、制定了安全事故应急预案，供热应急预案等一系列应急措施;8、对旧锅炉、旧机组拆除工作实行24小时现场监督，保证了拆除期间的设备和人身安全;9、完成了升压站春季预防性试验和设备改造工作，确保了变电设备的运行安全;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w:t>
      </w:r>
    </w:p>
    <w:p>
      <w:pPr>
        <w:ind w:left="0" w:right="0" w:firstLine="560"/>
        <w:spacing w:before="450" w:after="450" w:line="312" w:lineRule="auto"/>
      </w:pPr>
      <w:r>
        <w:rPr>
          <w:rFonts w:ascii="宋体" w:hAnsi="宋体" w:eastAsia="宋体" w:cs="宋体"/>
          <w:color w:val="000"/>
          <w:sz w:val="28"/>
          <w:szCs w:val="28"/>
        </w:rPr>
        <w:t xml:space="preserve">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w:t>
      </w:r>
    </w:p>
    <w:p>
      <w:pPr>
        <w:ind w:left="0" w:right="0" w:firstLine="560"/>
        <w:spacing w:before="450" w:after="450" w:line="312" w:lineRule="auto"/>
      </w:pPr>
      <w:r>
        <w:rPr>
          <w:rFonts w:ascii="宋体" w:hAnsi="宋体" w:eastAsia="宋体" w:cs="宋体"/>
          <w:color w:val="000"/>
          <w:sz w:val="28"/>
          <w:szCs w:val="28"/>
        </w:rPr>
        <w:t xml:space="preserve">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____，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4、组织了3#机、1-3#炉的拆除工作。拆除过程中，严格执行拆除范围，及时处理拆除过程中的突发事件，既保证了拆除的速度，又保证了公司利益。同时，还加强了拆除现场的</w:t>
      </w:r>
    </w:p>
    <w:p>
      <w:pPr>
        <w:ind w:left="0" w:right="0" w:firstLine="560"/>
        <w:spacing w:before="450" w:after="450" w:line="312" w:lineRule="auto"/>
      </w:pPr>
      <w:r>
        <w:rPr>
          <w:rFonts w:ascii="宋体" w:hAnsi="宋体" w:eastAsia="宋体" w:cs="宋体"/>
          <w:color w:val="000"/>
          <w:sz w:val="28"/>
          <w:szCs w:val="28"/>
        </w:rPr>
        <w:t xml:space="preserve">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____次，查处无票工作____。</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w:t>
      </w:r>
    </w:p>
    <w:p>
      <w:pPr>
        <w:ind w:left="0" w:right="0" w:firstLine="560"/>
        <w:spacing w:before="450" w:after="450" w:line="312" w:lineRule="auto"/>
      </w:pPr>
      <w:r>
        <w:rPr>
          <w:rFonts w:ascii="宋体" w:hAnsi="宋体" w:eastAsia="宋体" w:cs="宋体"/>
          <w:color w:val="000"/>
          <w:sz w:val="28"/>
          <w:szCs w:val="28"/>
        </w:rPr>
        <w:t xml:space="preserve">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受煤炭市场的制约和资金的限制，20__年度发电量没有大的提高，西厂区还有所下降。总的来说，虽然各项经济技术指标好于去年，但由于20__年西厂区发电量的降低，使得西厂区的折合供电煤耗率、产汽率、折合厂用电率都不如20__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2、个别改造项目不成功，如7#炉液力耦合器的改造，投运后不但节能效果不明显，还增加了一个事故源;西厂区输煤系统防尘措施设备简陋，实施后通廊内粉尘浓度降低不多，反而还造成了二次扬尘，污染了通廊以外的环境。</w:t>
      </w:r>
    </w:p>
    <w:p>
      <w:pPr>
        <w:ind w:left="0" w:right="0" w:firstLine="560"/>
        <w:spacing w:before="450" w:after="450" w:line="312" w:lineRule="auto"/>
      </w:pPr>
      <w:r>
        <w:rPr>
          <w:rFonts w:ascii="宋体" w:hAnsi="宋体" w:eastAsia="宋体" w:cs="宋体"/>
          <w:color w:val="000"/>
          <w:sz w:val="28"/>
          <w:szCs w:val="28"/>
        </w:rPr>
        <w:t xml:space="preserve">3、设备管理基础工作有所放松。主要是各种记录配置不全、记录不全、检查不到位，没有及时发现问题，这在以前也发现了类似问题，只是管理部门没有引起足够的重视。近几年机构频繁调整也对该项工作造成了影响。</w:t>
      </w:r>
    </w:p>
    <w:p>
      <w:pPr>
        <w:ind w:left="0" w:right="0" w:firstLine="560"/>
        <w:spacing w:before="450" w:after="450" w:line="312" w:lineRule="auto"/>
      </w:pPr>
      <w:r>
        <w:rPr>
          <w:rFonts w:ascii="宋体" w:hAnsi="宋体" w:eastAsia="宋体" w:cs="宋体"/>
          <w:color w:val="000"/>
          <w:sz w:val="28"/>
          <w:szCs w:val="28"/>
        </w:rPr>
        <w:t xml:space="preserve">4、现场管理难度加大，不管是新厂区还是老厂区，都存在煤灰、炉渣的大量积压，再加上资金紧张而使老厂区气力输送连年搁浅，很难使现场管理有大的提高，粉尘的高位也加剧了职工的职业伤害，因此必须对积灰、积渣和粉尘进行改造。</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2、要按照公司20__年供电量和供热量的要求，及时调度各生产要素，确保全年任务的完成，主要指标如下：</w:t>
      </w:r>
    </w:p>
    <w:p>
      <w:pPr>
        <w:ind w:left="0" w:right="0" w:firstLine="560"/>
        <w:spacing w:before="450" w:after="450" w:line="312" w:lineRule="auto"/>
      </w:pPr>
      <w:r>
        <w:rPr>
          <w:rFonts w:ascii="宋体" w:hAnsi="宋体" w:eastAsia="宋体" w:cs="宋体"/>
          <w:color w:val="000"/>
          <w:sz w:val="28"/>
          <w:szCs w:val="28"/>
        </w:rPr>
        <w:t xml:space="preserve">发电量：5.69亿kwh;供电量：4.92亿kwh;供热量：6____吨;综合厂用电率：13.____;汽耗率：西厂5.10kg/kwh，东厂4.55kg/kwh;折合供电标煤耗率：西厂635g/kwh，东厂525g/kwh。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7、组织统计20__年度生产车间成本指标，修订20__年度成本考核方案。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2024-10-20T01:21:23+08:00</dcterms:created>
  <dcterms:modified xsi:type="dcterms:W3CDTF">2024-10-20T01:21:23+08:00</dcterms:modified>
</cp:coreProperties>
</file>

<file path=docProps/custom.xml><?xml version="1.0" encoding="utf-8"?>
<Properties xmlns="http://schemas.openxmlformats.org/officeDocument/2006/custom-properties" xmlns:vt="http://schemas.openxmlformats.org/officeDocument/2006/docPropsVTypes"/>
</file>