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[中学学生会工作计划]中学教导处工作计划</w:t>
      </w:r>
      <w:bookmarkEnd w:id="1"/>
    </w:p>
    <w:p>
      <w:pPr>
        <w:jc w:val="center"/>
        <w:spacing w:before="0" w:after="450"/>
      </w:pPr>
      <w:r>
        <w:rPr>
          <w:rFonts w:ascii="Arial" w:hAnsi="Arial" w:eastAsia="Arial" w:cs="Arial"/>
          <w:color w:val="999999"/>
          <w:sz w:val="20"/>
          <w:szCs w:val="20"/>
        </w:rPr>
        <w:t xml:space="preserve">来源：网络  作者：烟雨迷离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学校在教育教学活动中要不断改进方法和手段，提高教育教学效果，使得学生不断地进步。下面是由本站小编带来的范文“中学教导处工作计划”，欢迎阅读。　　&gt;中学教导处工作计划　　&gt;一、指导思想　　2024年春学期学校教学工作的指导思想是：在校长室...</w:t>
      </w:r>
    </w:p>
    <w:p>
      <w:pPr>
        <w:ind w:left="0" w:right="0" w:firstLine="560"/>
        <w:spacing w:before="450" w:after="450" w:line="312" w:lineRule="auto"/>
      </w:pPr>
      <w:r>
        <w:rPr>
          <w:rFonts w:ascii="宋体" w:hAnsi="宋体" w:eastAsia="宋体" w:cs="宋体"/>
          <w:color w:val="000"/>
          <w:sz w:val="28"/>
          <w:szCs w:val="28"/>
        </w:rPr>
        <w:t xml:space="preserve">　　学校在教育教学活动中要不断改进方法和手段，提高教育教学效果，使得学生不断地进步。下面是由本站小编带来的范文“中学教导处工作计划”，欢迎阅读。</w:t>
      </w:r>
    </w:p>
    <w:p>
      <w:pPr>
        <w:ind w:left="0" w:right="0" w:firstLine="560"/>
        <w:spacing w:before="450" w:after="450" w:line="312" w:lineRule="auto"/>
      </w:pPr>
      <w:r>
        <w:rPr>
          <w:rFonts w:ascii="宋体" w:hAnsi="宋体" w:eastAsia="宋体" w:cs="宋体"/>
          <w:color w:val="000"/>
          <w:sz w:val="28"/>
          <w:szCs w:val="28"/>
        </w:rPr>
        <w:t xml:space="preserve">　　&gt;中学教导处工作计划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2024年春学期学校教学工作的指导思想是：在校长室的正确领导下，以科学的教育价值观和科学发展观为指导，以“扬儒雅之风，建幸福校园”的办学宗旨为引领，以深化改革为动力，凝情聚智、求真务实，促进教育教学模式再优化，促进师生素质再发展，促进教学质量再提升，在践行多元办学、彰显办学特色之路上迈出更加坚实的步伐。</w:t>
      </w:r>
    </w:p>
    <w:p>
      <w:pPr>
        <w:ind w:left="0" w:right="0" w:firstLine="560"/>
        <w:spacing w:before="450" w:after="450" w:line="312" w:lineRule="auto"/>
      </w:pPr>
      <w:r>
        <w:rPr>
          <w:rFonts w:ascii="宋体" w:hAnsi="宋体" w:eastAsia="宋体" w:cs="宋体"/>
          <w:color w:val="000"/>
          <w:sz w:val="28"/>
          <w:szCs w:val="28"/>
        </w:rPr>
        <w:t xml:space="preserve">　　&gt;二、具体工作要求</w:t>
      </w:r>
    </w:p>
    <w:p>
      <w:pPr>
        <w:ind w:left="0" w:right="0" w:firstLine="560"/>
        <w:spacing w:before="450" w:after="450" w:line="312" w:lineRule="auto"/>
      </w:pPr>
      <w:r>
        <w:rPr>
          <w:rFonts w:ascii="宋体" w:hAnsi="宋体" w:eastAsia="宋体" w:cs="宋体"/>
          <w:color w:val="000"/>
          <w:sz w:val="28"/>
          <w:szCs w:val="28"/>
        </w:rPr>
        <w:t xml:space="preserve">　　(一)践行办学宗旨，打造儒雅文化</w:t>
      </w:r>
    </w:p>
    <w:p>
      <w:pPr>
        <w:ind w:left="0" w:right="0" w:firstLine="560"/>
        <w:spacing w:before="450" w:after="450" w:line="312" w:lineRule="auto"/>
      </w:pPr>
      <w:r>
        <w:rPr>
          <w:rFonts w:ascii="宋体" w:hAnsi="宋体" w:eastAsia="宋体" w:cs="宋体"/>
          <w:color w:val="000"/>
          <w:sz w:val="28"/>
          <w:szCs w:val="28"/>
        </w:rPr>
        <w:t xml:space="preserve">　　我校有着得天独厚的人文底蕴。X中组建后，对这一宝贵的人文资源经过整合，建成了有形的名人故居群，提炼出无形的“儒雅”精神，并在此基础上提出了“扬儒雅之风，建幸福校园”的办学宗旨。新的学期，在践行这一办学宗旨的过程中，我们要进一步传承“儒雅”精神，打造“儒雅”文化，努力实现“扬儒雅之风，建幸福校园”的办学宗旨。</w:t>
      </w:r>
    </w:p>
    <w:p>
      <w:pPr>
        <w:ind w:left="0" w:right="0" w:firstLine="560"/>
        <w:spacing w:before="450" w:after="450" w:line="312" w:lineRule="auto"/>
      </w:pPr>
      <w:r>
        <w:rPr>
          <w:rFonts w:ascii="宋体" w:hAnsi="宋体" w:eastAsia="宋体" w:cs="宋体"/>
          <w:color w:val="000"/>
          <w:sz w:val="28"/>
          <w:szCs w:val="28"/>
        </w:rPr>
        <w:t xml:space="preserve">　　1、挖掘“儒雅”内涵，培植现代文明</w:t>
      </w:r>
    </w:p>
    <w:p>
      <w:pPr>
        <w:ind w:left="0" w:right="0" w:firstLine="560"/>
        <w:spacing w:before="450" w:after="450" w:line="312" w:lineRule="auto"/>
      </w:pPr>
      <w:r>
        <w:rPr>
          <w:rFonts w:ascii="宋体" w:hAnsi="宋体" w:eastAsia="宋体" w:cs="宋体"/>
          <w:color w:val="000"/>
          <w:sz w:val="28"/>
          <w:szCs w:val="28"/>
        </w:rPr>
        <w:t xml:space="preserve">　　一是咀嚼儒雅之韵。儒雅是一种知识的内敛，与智慧相联。让全体师生有“书生气”、有灵性、有慧根;儒雅是一种外显的品质，与德行相联。让全体师生养成必要的斯文和温良恭俭让;儒雅是一定范围人类群体通过修炼所形成的风貌，与文明相联。让全体师生做有气质、讲文明、有礼貌谈吐不俗的一中人。</w:t>
      </w:r>
    </w:p>
    <w:p>
      <w:pPr>
        <w:ind w:left="0" w:right="0" w:firstLine="560"/>
        <w:spacing w:before="450" w:after="450" w:line="312" w:lineRule="auto"/>
      </w:pPr>
      <w:r>
        <w:rPr>
          <w:rFonts w:ascii="宋体" w:hAnsi="宋体" w:eastAsia="宋体" w:cs="宋体"/>
          <w:color w:val="000"/>
          <w:sz w:val="28"/>
          <w:szCs w:val="28"/>
        </w:rPr>
        <w:t xml:space="preserve">　　二是润泽儒雅之体。学校的主体是教师和学生。要用儒雅的文化浇灌教师和学生的心灵，将立德树人放在学校全部工作的首位。要不断提升教师的师德修养和教育教学能力和水平，以适应提升核心素养背景下新课改的要求;要积极推进素质教育，不断提升学生的综合素养，努力培养适应新时代要求的建设者和接班人。</w:t>
      </w:r>
    </w:p>
    <w:p>
      <w:pPr>
        <w:ind w:left="0" w:right="0" w:firstLine="560"/>
        <w:spacing w:before="450" w:after="450" w:line="312" w:lineRule="auto"/>
      </w:pPr>
      <w:r>
        <w:rPr>
          <w:rFonts w:ascii="宋体" w:hAnsi="宋体" w:eastAsia="宋体" w:cs="宋体"/>
          <w:color w:val="000"/>
          <w:sz w:val="28"/>
          <w:szCs w:val="28"/>
        </w:rPr>
        <w:t xml:space="preserve">　　2、整合校内外资源，建设“儒雅”校园文化。</w:t>
      </w:r>
    </w:p>
    <w:p>
      <w:pPr>
        <w:ind w:left="0" w:right="0" w:firstLine="560"/>
        <w:spacing w:before="450" w:after="450" w:line="312" w:lineRule="auto"/>
      </w:pPr>
      <w:r>
        <w:rPr>
          <w:rFonts w:ascii="宋体" w:hAnsi="宋体" w:eastAsia="宋体" w:cs="宋体"/>
          <w:color w:val="000"/>
          <w:sz w:val="28"/>
          <w:szCs w:val="28"/>
        </w:rPr>
        <w:t xml:space="preserve">　　一是整合有形(物质)资源，美化校园，提升品位。继续对校内名人故居进行布展，使校内外人文古迹浑然一体，发挥校内外人文资源的整体效应;定期更新学校橱窗、宣传栏、黑板报等“墙壁文化”的内容，发挥其渲染作用;积极开发有一中人文特色的校本教材，加强载体建设，提升人文文化的整体性、系统性;继续加强班级和学校的制度管理，提升全体师生的儒雅风度。</w:t>
      </w:r>
    </w:p>
    <w:p>
      <w:pPr>
        <w:ind w:left="0" w:right="0" w:firstLine="560"/>
        <w:spacing w:before="450" w:after="450" w:line="312" w:lineRule="auto"/>
      </w:pPr>
      <w:r>
        <w:rPr>
          <w:rFonts w:ascii="宋体" w:hAnsi="宋体" w:eastAsia="宋体" w:cs="宋体"/>
          <w:color w:val="000"/>
          <w:sz w:val="28"/>
          <w:szCs w:val="28"/>
        </w:rPr>
        <w:t xml:space="preserve">　　二是整合无形(精神)资源，陶冶性情，提升品格。通过举行名人故事报告会等形式激励学生追求真知，崇尚科学，维护正义，以民为本，并不懈践行;参观校史陈列室，让师生了解杰出校友为家乡为国家的振兴奋发读书、创业兴业的事迹，了解优秀教师教书育人的高尚情操;加强学风班风校风建设，培养学生良好的学习、文明礼仪习惯，将无形的人文精神内化于心，外化为行。</w:t>
      </w:r>
    </w:p>
    <w:p>
      <w:pPr>
        <w:ind w:left="0" w:right="0" w:firstLine="560"/>
        <w:spacing w:before="450" w:after="450" w:line="312" w:lineRule="auto"/>
      </w:pPr>
      <w:r>
        <w:rPr>
          <w:rFonts w:ascii="宋体" w:hAnsi="宋体" w:eastAsia="宋体" w:cs="宋体"/>
          <w:color w:val="000"/>
          <w:sz w:val="28"/>
          <w:szCs w:val="28"/>
        </w:rPr>
        <w:t xml:space="preserve">　　3、深化课堂教学改革，努力建设幸福校园。</w:t>
      </w:r>
    </w:p>
    <w:p>
      <w:pPr>
        <w:ind w:left="0" w:right="0" w:firstLine="560"/>
        <w:spacing w:before="450" w:after="450" w:line="312" w:lineRule="auto"/>
      </w:pPr>
      <w:r>
        <w:rPr>
          <w:rFonts w:ascii="宋体" w:hAnsi="宋体" w:eastAsia="宋体" w:cs="宋体"/>
          <w:color w:val="000"/>
          <w:sz w:val="28"/>
          <w:szCs w:val="28"/>
        </w:rPr>
        <w:t xml:space="preserve">　　一是继续深化“以学为主，当堂训练”教学模式。实施我校学生主体教学模式的本质是培养学生自主学习的习惯、能力和学习的兴趣，减轻学生过重的课业负担，实现“轻负高效”的教学效果，使学生享受学习的快乐，享受校园生活的快乐。</w:t>
      </w:r>
    </w:p>
    <w:p>
      <w:pPr>
        <w:ind w:left="0" w:right="0" w:firstLine="560"/>
        <w:spacing w:before="450" w:after="450" w:line="312" w:lineRule="auto"/>
      </w:pPr>
      <w:r>
        <w:rPr>
          <w:rFonts w:ascii="宋体" w:hAnsi="宋体" w:eastAsia="宋体" w:cs="宋体"/>
          <w:color w:val="000"/>
          <w:sz w:val="28"/>
          <w:szCs w:val="28"/>
        </w:rPr>
        <w:t xml:space="preserve">　　二是继续深化多元办学。坚持为不同个性和潜质的学生量身定做不同的培养方案，为学生开辟更多成功成才的路径;进一步改善办学条件，为广大师生的学习工作创造更好的空间;进一步提升教师的学养、素养、品质、情操，创建更加和谐的氛围，使全体教师享受工作的快乐，享受教书育人的成功感、成就感。</w:t>
      </w:r>
    </w:p>
    <w:p>
      <w:pPr>
        <w:ind w:left="0" w:right="0" w:firstLine="560"/>
        <w:spacing w:before="450" w:after="450" w:line="312" w:lineRule="auto"/>
      </w:pPr>
      <w:r>
        <w:rPr>
          <w:rFonts w:ascii="宋体" w:hAnsi="宋体" w:eastAsia="宋体" w:cs="宋体"/>
          <w:color w:val="000"/>
          <w:sz w:val="28"/>
          <w:szCs w:val="28"/>
        </w:rPr>
        <w:t xml:space="preserve">　　(二)推进课程建设，拓展提质空间</w:t>
      </w:r>
    </w:p>
    <w:p>
      <w:pPr>
        <w:ind w:left="0" w:right="0" w:firstLine="560"/>
        <w:spacing w:before="450" w:after="450" w:line="312" w:lineRule="auto"/>
      </w:pPr>
      <w:r>
        <w:rPr>
          <w:rFonts w:ascii="宋体" w:hAnsi="宋体" w:eastAsia="宋体" w:cs="宋体"/>
          <w:color w:val="000"/>
          <w:sz w:val="28"/>
          <w:szCs w:val="28"/>
        </w:rPr>
        <w:t xml:space="preserve">　　强化国本课程教学，丰富优化校本课程，走“课题—课堂—课程”三课联动之路，以课题研究为抓手，带动课堂改革、课程建设，从根本上提升师生素质，提高教学质量。</w:t>
      </w:r>
    </w:p>
    <w:p>
      <w:pPr>
        <w:ind w:left="0" w:right="0" w:firstLine="560"/>
        <w:spacing w:before="450" w:after="450" w:line="312" w:lineRule="auto"/>
      </w:pPr>
      <w:r>
        <w:rPr>
          <w:rFonts w:ascii="宋体" w:hAnsi="宋体" w:eastAsia="宋体" w:cs="宋体"/>
          <w:color w:val="000"/>
          <w:sz w:val="28"/>
          <w:szCs w:val="28"/>
        </w:rPr>
        <w:t xml:space="preserve">　　1、扎实抓好课题研究。一是充分发挥已经结题的省市级课题的辐射作用，促进我校教育教学改革的深入进行。新学期，要进一步发挥已结课题《“以学定教当堂训练”课堂教学模式的创新实践》的辐射作用，扩展其研究成果;二是根据省市级课题推荐目录，结合课堂教学实际中碰到的问题开展新的课题立项研究。三是结合自己教学工作中存在的问题，针对在教育教学中普遍存在的疑难和困惑选题立项，减少科研行动的盲目性、随意性。努力抓好“小问题、小方法、小体会”的三小“草根课题”研究，充分发挥微博、微视频、泰微课在教科研工作中的快速便捷作用，使我校真正形成“以研促教，以教促学”的新局面。骨干教师要充分发挥引领作用，敢于立题，敢于破题，带动全校教师努力提高教科研工作的积极性、主动性和创造性，努力营造人人有课题，人人用课题的良好氛围。</w:t>
      </w:r>
    </w:p>
    <w:p>
      <w:pPr>
        <w:ind w:left="0" w:right="0" w:firstLine="560"/>
        <w:spacing w:before="450" w:after="450" w:line="312" w:lineRule="auto"/>
      </w:pPr>
      <w:r>
        <w:rPr>
          <w:rFonts w:ascii="宋体" w:hAnsi="宋体" w:eastAsia="宋体" w:cs="宋体"/>
          <w:color w:val="000"/>
          <w:sz w:val="28"/>
          <w:szCs w:val="28"/>
        </w:rPr>
        <w:t xml:space="preserve">　　2、深化课堂教学改革。一是全面推进“行政班+走班”教学模式，继承和发扬xx市第一中学教育教学创新的成功经验，借鉴省内外选修走班的有益做法，立足学校实际，大力推进教育创新，创建理念先进、特色鲜明、充满活力的高中新课程体系，促进教师整体素质的提高，促进学生全面而有个性的发展，为学生的终身发展奠定坚实基础。二是使我校的学生主体教学模式更规范。各学科要明确“好课标准”，要形成本学科的课堂教学评价表，从推门听课到及时反馈，到合理评估，再到考核奖惩，环环相扣，螺旋向前;使学生主体教学模式有实效。要加强备课，一是个人研读，二是集体备课;加强磨课，学校将坚持“备、上、研、思”一条龙关注，更多地关注课堂教学的有效性;使学生主体教学模式彰显高品位。对于教师而言就是要有自己的风格和个性;对于学校而言，就是有统一的风格呈现，很好地体现正确的价值观与客观规律，有一定的前瞻性和引领性。努力追求“规范、真实、高质”的理想课堂，不断提高课堂教学的效率和质量，让课堂真正成为师生精彩生活的一部分。</w:t>
      </w:r>
    </w:p>
    <w:p>
      <w:pPr>
        <w:ind w:left="0" w:right="0" w:firstLine="560"/>
        <w:spacing w:before="450" w:after="450" w:line="312" w:lineRule="auto"/>
      </w:pPr>
      <w:r>
        <w:rPr>
          <w:rFonts w:ascii="宋体" w:hAnsi="宋体" w:eastAsia="宋体" w:cs="宋体"/>
          <w:color w:val="000"/>
          <w:sz w:val="28"/>
          <w:szCs w:val="28"/>
        </w:rPr>
        <w:t xml:space="preserve">　　3、推进校本课程开发。一是增强全体教师的“课程”意识，坚持已有校本课程的开设和教学，使之规范化、常态化;二是走“兴趣小组活动-社团组织-课程”发展之路。一是继续加强兴趣小组建设，为各个兴趣小组配备指导老师，确保兴趣小组活动的制度化、规范化，让学生的兴趣爱好得到张扬，进而对兴趣小组活动按门类进行整合，逐步形成有一中特色的学生社团组织，为校本课程的开发积累资源;二是积极鼓励每个教师结合自己所教学科和自身特长并结合学校实际开设一门校本课程。使我校的课程体系不断丰富和优化，真正成为学校实施素质教育，提升教育教学质量的载体。</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2024-11-06T04:52:20+08:00</dcterms:created>
  <dcterms:modified xsi:type="dcterms:W3CDTF">2024-11-06T04:52:20+08:00</dcterms:modified>
</cp:coreProperties>
</file>

<file path=docProps/custom.xml><?xml version="1.0" encoding="utf-8"?>
<Properties xmlns="http://schemas.openxmlformats.org/officeDocument/2006/custom-properties" xmlns:vt="http://schemas.openxmlformats.org/officeDocument/2006/docPropsVTypes"/>
</file>