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赣雷行动工作总结(热门4篇)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赣雷行动工作总结11、进一步加大宣传力度，让扫黑除恶深入人心，在全镇范围内形成人人知晓、人人喊打的氛围，设立举报信箱，加大群众监督和举报力度。2、继续加大摸排力度，对摸排出的涉恶线索进一步深挖，坚持对涉恶行为“零容忍”态度，营造一个风清气正...</w:t>
      </w:r>
    </w:p>
    <w:p>
      <w:pPr>
        <w:ind w:left="0" w:right="0" w:firstLine="560"/>
        <w:spacing w:before="450" w:after="450" w:line="312" w:lineRule="auto"/>
      </w:pPr>
      <w:r>
        <w:rPr>
          <w:rFonts w:ascii="黑体" w:hAnsi="黑体" w:eastAsia="黑体" w:cs="黑体"/>
          <w:color w:val="000000"/>
          <w:sz w:val="36"/>
          <w:szCs w:val="36"/>
          <w:b w:val="1"/>
          <w:bCs w:val="1"/>
        </w:rPr>
        <w:t xml:space="preserve">赣雷行动工作总结1</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黑体" w:hAnsi="黑体" w:eastAsia="黑体" w:cs="黑体"/>
          <w:color w:val="000000"/>
          <w:sz w:val="36"/>
          <w:szCs w:val="36"/>
          <w:b w:val="1"/>
          <w:bCs w:val="1"/>
        </w:rPr>
        <w:t xml:space="preserve">赣雷行动工作总结2</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赣雷行动工作总结3</w:t>
      </w:r>
    </w:p>
    <w:p>
      <w:pPr>
        <w:ind w:left="0" w:right="0" w:firstLine="560"/>
        <w:spacing w:before="450" w:after="450" w:line="312" w:lineRule="auto"/>
      </w:pPr>
      <w:r>
        <w:rPr>
          <w:rFonts w:ascii="宋体" w:hAnsi="宋体" w:eastAsia="宋体" w:cs="宋体"/>
          <w:color w:val="000"/>
          <w:sz w:val="28"/>
          <w:szCs w:val="28"/>
        </w:rPr>
        <w:t xml:space="preserve">根据《关于开展1每年度根治欠薪暨“无欠薪”县创建夏季专项行动的通知》（治办欠发[1]6号）文件要求，我局从保障广大群众合法权益，维护社会稳定的高度,精心组织,周密部署,深入企业、项目建设现场督导检查农民工工资支付情况，全力予以抓紧抓实抓好，有效杜绝了拖欠、克扣农民工工资问题，保障了农民工合法权益，维护了全县中小企业诚信健康稳稳固发展。现将1年根治欠薪夏季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机制。为确保农民工按时足额领取工资，维护农民工合法权益和社会稳定，我局高度重视，加强组织领导，召开专题会议，全面部署农民工工资支付检查工作。成立了领导小组，明确工作职责，细化责任分工，同时强化行业主管部门监管责任，定期不定期对工作开展落实情况进行督导检查，为防止此项工作不出偏差，落到实处，实行投诉举报制度，设立并公布了举报、投诉电话，确保农民工工资支付工作扎实开。</w:t>
      </w:r>
    </w:p>
    <w:p>
      <w:pPr>
        <w:ind w:left="0" w:right="0" w:firstLine="560"/>
        <w:spacing w:before="450" w:after="450" w:line="312" w:lineRule="auto"/>
      </w:pPr>
      <w:r>
        <w:rPr>
          <w:rFonts w:ascii="宋体" w:hAnsi="宋体" w:eastAsia="宋体" w:cs="宋体"/>
          <w:color w:val="000"/>
          <w:sz w:val="28"/>
          <w:szCs w:val="28"/>
        </w:rPr>
        <w:t xml:space="preserve">（二）大力宣传教育，营造良好氛围。深入企业、项目建设现场开展法律法规宣活动，向工人宣传解决拖欠农民工工资问题以及《劳动法》《工资支付暂行规定》《最低工资规定》等法律法规知识，提高广大农民工的法律意识，促使项目建设单位自觉遵守劳动保障法律法规，按时足额支付劳动者工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三）强化督导检查，妥善处置拖欠工资问题。通过深入企业一线走访农民工、查看用工单位农民工劳务签订合同、工资发放确认资料、对全县中小企业逐户进行拉网式逐一检查督查，准确掌握全县中小企业发放农民工工资及欠薪情况，对拖欠农民工工资案件做到及时妥善处置，有效保障劳动者的合法权益。</w:t>
      </w:r>
    </w:p>
    <w:p>
      <w:pPr>
        <w:ind w:left="0" w:right="0" w:firstLine="560"/>
        <w:spacing w:before="450" w:after="450" w:line="312" w:lineRule="auto"/>
      </w:pPr>
      <w:r>
        <w:rPr>
          <w:rFonts w:ascii="宋体" w:hAnsi="宋体" w:eastAsia="宋体" w:cs="宋体"/>
          <w:color w:val="000"/>
          <w:sz w:val="28"/>
          <w:szCs w:val="28"/>
        </w:rPr>
        <w:t xml:space="preserve">（四）强化监管责任，建立健全工资支付保障。一是监督在建工程项目严格执行按月足额支付工资规定。二是督促落实施工总承包企业加强对分包企业劳动用工和工资发放监督管理责任。三组织落实建设单位或施工总承包企业在欠付工程款范围内先行垫付农民工工资责任及企业承担因违法发包、转包或违法分包造成欠薪的清偿责任。四是定期不定期对企业及用工单位每月农民工工资发放情况进行督导检查，对不能按时足额发放农民工资的项目施工单位，责令拿出解决问题方案，及时处理，不断强化部门监管和督查督办职能。五是督促用工单位严格落实农民工工资保证金制度，制定并实行农民工工资专用账户管理制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（一）1年以来我县中小企业无拖欠农民工工资现象发生，但受市场低迷、企业生产不景气等因素影响，企业及用工单位资金紧缺，拖欠农民工工资在个别领域有所抬头。</w:t>
      </w:r>
    </w:p>
    <w:p>
      <w:pPr>
        <w:ind w:left="0" w:right="0" w:firstLine="560"/>
        <w:spacing w:before="450" w:after="450" w:line="312" w:lineRule="auto"/>
      </w:pPr>
      <w:r>
        <w:rPr>
          <w:rFonts w:ascii="宋体" w:hAnsi="宋体" w:eastAsia="宋体" w:cs="宋体"/>
          <w:color w:val="000"/>
          <w:sz w:val="28"/>
          <w:szCs w:val="28"/>
        </w:rPr>
        <w:t xml:space="preserve">（二）由于建设项目增多，工程建设单位带资垫资、转包分包，企业与工程建设单位存在劳资纠纷，致使农民工工资有时不能按时足额发放，农民工合法权益受到影响。</w:t>
      </w:r>
    </w:p>
    <w:p>
      <w:pPr>
        <w:ind w:left="0" w:right="0" w:firstLine="560"/>
        <w:spacing w:before="450" w:after="450" w:line="312" w:lineRule="auto"/>
      </w:pPr>
      <w:r>
        <w:rPr>
          <w:rFonts w:ascii="宋体" w:hAnsi="宋体" w:eastAsia="宋体" w:cs="宋体"/>
          <w:color w:val="000"/>
          <w:sz w:val="28"/>
          <w:szCs w:val="28"/>
        </w:rPr>
        <w:t xml:space="preserve">（三）个别用工单位农民工法律意识淡薄，知识水平较低，一旦工资不能按时足额发放或拖欠工资，不能采取合理合法方式解决问题，不懂得用法律武器保护自身合法权益。</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加大法律法规宣传力度。继续在用工企业、单位管理人员和劳动者当中深入宣传《劳动法》《劳动合同法》等相关法律法规知识和劳动维权知识，做到了检查、整改、教育相结合，使企业和劳动者依法履行职责、不断增强依法维护自身权益意识。</w:t>
      </w:r>
    </w:p>
    <w:p>
      <w:pPr>
        <w:ind w:left="0" w:right="0" w:firstLine="560"/>
        <w:spacing w:before="450" w:after="450" w:line="312" w:lineRule="auto"/>
      </w:pPr>
      <w:r>
        <w:rPr>
          <w:rFonts w:ascii="宋体" w:hAnsi="宋体" w:eastAsia="宋体" w:cs="宋体"/>
          <w:color w:val="000"/>
          <w:sz w:val="28"/>
          <w:szCs w:val="28"/>
        </w:rPr>
        <w:t xml:space="preserve">（二）建立健全长效机制。一是督促用工单位严格实施农民工工资保证金制度的`办法，建立农民工工资协作制度。二是检查企业及施工单位对农民工工资专用账户管理制度落实情况。三是督促企业依法签订劳动合同，实行农民工实名制管理制度。四是督促建设单位制定落实工程款支付担保制度的具体办法。</w:t>
      </w:r>
    </w:p>
    <w:p>
      <w:pPr>
        <w:ind w:left="0" w:right="0" w:firstLine="560"/>
        <w:spacing w:before="450" w:after="450" w:line="312" w:lineRule="auto"/>
      </w:pPr>
      <w:r>
        <w:rPr>
          <w:rFonts w:ascii="宋体" w:hAnsi="宋体" w:eastAsia="宋体" w:cs="宋体"/>
          <w:color w:val="000"/>
          <w:sz w:val="28"/>
          <w:szCs w:val="28"/>
        </w:rPr>
        <w:t xml:space="preserve">（三）定期督查检查。为了使农民工工资支付工作落到实处，我局保障农民工工资支付工作领导小组要深入企业、工地、项目建设现场进行定期专项检查，对检查过程中发现的问题及时要求施工单位限期整改。</w:t>
      </w:r>
    </w:p>
    <w:p>
      <w:pPr>
        <w:ind w:left="0" w:right="0" w:firstLine="560"/>
        <w:spacing w:before="450" w:after="450" w:line="312" w:lineRule="auto"/>
      </w:pPr>
      <w:r>
        <w:rPr>
          <w:rFonts w:ascii="黑体" w:hAnsi="黑体" w:eastAsia="黑体" w:cs="黑体"/>
          <w:color w:val="000000"/>
          <w:sz w:val="36"/>
          <w:szCs w:val="36"/>
          <w:b w:val="1"/>
          <w:bCs w:val="1"/>
        </w:rPr>
        <w:t xml:space="preserve">赣雷行动工作总结4</w:t>
      </w:r>
    </w:p>
    <w:p>
      <w:pPr>
        <w:ind w:left="0" w:right="0" w:firstLine="560"/>
        <w:spacing w:before="450" w:after="450" w:line="312" w:lineRule="auto"/>
      </w:pPr>
      <w:r>
        <w:rPr>
          <w:rFonts w:ascii="宋体" w:hAnsi="宋体" w:eastAsia="宋体" w:cs="宋体"/>
          <w:color w:val="000"/>
          <w:sz w:val="28"/>
          <w:szCs w:val="28"/>
        </w:rPr>
        <w:t xml:space="preserve">“如果你是一滴水，你是否滋了一寸土地?如果你是一线阳光，你是否照亮了一份黑暗?如果你是一颗粮食，你是否哺育了有用的生命?如果你是一颗最小的螺丝钉，你是否永远地坚守你生活的岗位?”雷锋日记里的这段话，是我们心中最难忘的，雷锋精神也是我们一直铭记于心的，又到了一年的三月，我们纪念着这个平凡却又伟大的人。</w:t>
      </w:r>
    </w:p>
    <w:p>
      <w:pPr>
        <w:ind w:left="0" w:right="0" w:firstLine="560"/>
        <w:spacing w:before="450" w:after="450" w:line="312" w:lineRule="auto"/>
      </w:pPr>
      <w:r>
        <w:rPr>
          <w:rFonts w:ascii="宋体" w:hAnsi="宋体" w:eastAsia="宋体" w:cs="宋体"/>
          <w:color w:val="000"/>
          <w:sz w:val="28"/>
          <w:szCs w:val="28"/>
        </w:rPr>
        <w:t xml:space="preserve">雷锋精神吸纳了人性中最美好的东西——全心全意为人民服务的精神，勤奋好学的“钉子”精神，忠于职守的“螺丝钉”精神，助人为乐的“人民服务员”精神，自强不息的“乐于吃苦”精神，雷锋精神不但是中国人民宝贵的精神财富，而且是人类精神文明中的一朵绚丽的奇葩。其影响、贡献和价值是永远的，不仅属于现代，也属于未来。</w:t>
      </w:r>
    </w:p>
    <w:p>
      <w:pPr>
        <w:ind w:left="0" w:right="0" w:firstLine="560"/>
        <w:spacing w:before="450" w:after="450" w:line="312" w:lineRule="auto"/>
      </w:pPr>
      <w:r>
        <w:rPr>
          <w:rFonts w:ascii="宋体" w:hAnsi="宋体" w:eastAsia="宋体" w:cs="宋体"/>
          <w:color w:val="000"/>
          <w:sz w:val="28"/>
          <w:szCs w:val="28"/>
        </w:rPr>
        <w:t xml:space="preserve">我们旅游二班也用自己的方式纪念和学习了雷锋精神，当然，这不是说说而已，我们用实际行动表示了对雷锋的尊敬。三月二十一号，我们班组织了全班同学去烈士陵园捡垃圾的活动。同学们都十分高兴，这不仅仅是一次实践活动，更是一个弘扬雷锋精神的活动。选择烈士陵园的因素有两个，一是离学校近，安全方面可以得到保障。二是去烈士陵园也可以让同学们学习爱国主义精神。我们班的同学都不怕苦，不怕脏，积极干活，还开展了小组比赛活动，比一比哪一个小组捡到的垃圾最多。这是我们用行动学习和传承雷锋精神的具体体现。在烈士陵园里还有很多革命烈士的雕塑，同学们想到现在的幸福生活，不由得感叹今天的一切都是先辈们用汗水和鲜血换来的，这提高了我们的爱国主义思想。活动进行了两个多小时，虽然都挺累，但是同学们都没有抱怨，反而开心地笑了。</w:t>
      </w:r>
    </w:p>
    <w:p>
      <w:pPr>
        <w:ind w:left="0" w:right="0" w:firstLine="560"/>
        <w:spacing w:before="450" w:after="450" w:line="312" w:lineRule="auto"/>
      </w:pPr>
      <w:r>
        <w:rPr>
          <w:rFonts w:ascii="宋体" w:hAnsi="宋体" w:eastAsia="宋体" w:cs="宋体"/>
          <w:color w:val="000"/>
          <w:sz w:val="28"/>
          <w:szCs w:val="28"/>
        </w:rPr>
        <w:t xml:space="preserve">一些同学说：“我们作为新一代的大学生，生活再明媚的阳光下，一定不可以放弃雷锋精神，一定要把雷锋精神传承下去!”的确，一个没有英雄的民族，是一个悲哀的民族。然而一个有英雄却不知道尊重，不知道珍惜的民族，则是一个可怜的民族。雷锋是我们这片古老的土地孕育的一位平民英雄，他不曾离开我们，而我们当中的一些人却曾经几度离开雷锋。在网上，有恶搞雷锋的图片，这种行为是很不道德的。</w:t>
      </w:r>
    </w:p>
    <w:p>
      <w:pPr>
        <w:ind w:left="0" w:right="0" w:firstLine="560"/>
        <w:spacing w:before="450" w:after="450" w:line="312" w:lineRule="auto"/>
      </w:pPr>
      <w:r>
        <w:rPr>
          <w:rFonts w:ascii="宋体" w:hAnsi="宋体" w:eastAsia="宋体" w:cs="宋体"/>
          <w:color w:val="000"/>
          <w:sz w:val="28"/>
          <w:szCs w:val="28"/>
        </w:rPr>
        <w:t xml:space="preserve">新世纪弘扬雷锋精神，就要像雷锋那样确定坚定的信念。一个人做一件好事并不难，难的是一辈子为人民服务。我们学习雷雷锋，不能让“雷锋没户口，三月来了四月走”的情况出现。我们咬踏着雷锋的足迹，把他的精神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2024-09-12T22:03:47+08:00</dcterms:created>
  <dcterms:modified xsi:type="dcterms:W3CDTF">2024-09-12T22:03:47+08:00</dcterms:modified>
</cp:coreProperties>
</file>

<file path=docProps/custom.xml><?xml version="1.0" encoding="utf-8"?>
<Properties xmlns="http://schemas.openxmlformats.org/officeDocument/2006/custom-properties" xmlns:vt="http://schemas.openxmlformats.org/officeDocument/2006/docPropsVTypes"/>
</file>