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增值税留底退税工作总结范文(通用3篇)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增值税留底退税工作总结范文(通用3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增值税留底退税工作总结范文(通用3篇)，仅供参考，希望能够帮助到大家。[_TAG_h2]第1篇: 增值税留底退税工作总结</w:t>
      </w:r>
    </w:p>
    <w:p>
      <w:pPr>
        <w:ind w:left="0" w:right="0" w:firstLine="560"/>
        <w:spacing w:before="450" w:after="450" w:line="312" w:lineRule="auto"/>
      </w:pPr>
      <w:r>
        <w:rPr>
          <w:rFonts w:ascii="宋体" w:hAnsi="宋体" w:eastAsia="宋体" w:cs="宋体"/>
          <w:color w:val="000"/>
          <w:sz w:val="28"/>
          <w:szCs w:val="28"/>
        </w:rPr>
        <w:t xml:space="preserve">　　20xx年，我县坚决贯彻党中央、国务院、省、市关于减税降费的决策部署，确保各项减税降费新、老政策落实落细落地，持续帮助企业渡过难关。现将有关情况汇报如下：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　　&gt;一、我县减税降费政策措施落实情况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　　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　　（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　　（二）确保政策宣传到位。</w:t>
      </w:r>
    </w:p>
    <w:p>
      <w:pPr>
        <w:ind w:left="0" w:right="0" w:firstLine="560"/>
        <w:spacing w:before="450" w:after="450" w:line="312" w:lineRule="auto"/>
      </w:pPr>
      <w:r>
        <w:rPr>
          <w:rFonts w:ascii="宋体" w:hAnsi="宋体" w:eastAsia="宋体" w:cs="宋体"/>
          <w:color w:val="000"/>
          <w:sz w:val="28"/>
          <w:szCs w:val="28"/>
        </w:rPr>
        <w:t xml:space="preserve">　　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　　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　　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　　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　　（三）确保减税降费效果。截至20xx年1-10月，我县纳税人和缴费人享受减税降率降费带来的各项改革优惠政策共计10561万元。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　　一是企业税收负担下降明显。20xx年1至10月，XX县税务局减税降费5330万元，减免户数2475户次。其中：2024年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　　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　　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　　（四）支持企业复工复产的减税降费工作措施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　　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　　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　　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　　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237.02万元。其中，中小企业减免企业16户，减免租金108.64万元，个体工商户落实减免571家，减免租金128.39万元。经开区管委会下属宜发投资有限责任公司申报减免中小企业12户，减免金额104.697万元；</w:t>
      </w:r>
    </w:p>
    <w:p>
      <w:pPr>
        <w:ind w:left="0" w:right="0" w:firstLine="560"/>
        <w:spacing w:before="450" w:after="450" w:line="312" w:lineRule="auto"/>
      </w:pPr>
      <w:r>
        <w:rPr>
          <w:rFonts w:ascii="宋体" w:hAnsi="宋体" w:eastAsia="宋体" w:cs="宋体"/>
          <w:color w:val="000"/>
          <w:sz w:val="28"/>
          <w:szCs w:val="28"/>
        </w:rPr>
        <w:t xml:space="preserve">　　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　　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　　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　　八是加大资金保障力度，截至6月30日，县财政共拨付疫情防控资金1725.51万元，其中中央资金348.17万元、省资金223.69万元，本级资金1153.65万元。用于医疗救治26.23万元、疫情防控人员补助470.6、设备和防控物资648.91万元、其他支出527.03万元。县医保局预付医疗机构资金共2309万元。募集捐赠款137.74万元（其中县慈善总会107.37万元、县红十字会30.37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对一般公共预算收入减收影响大。近两年来，受经济下行和减税降费叠加影响，财政收支矛盾日益尖锐，财政运行特别困难。今年受疫情影响，收入的不确定因素增多，减收严重。1-8月，地方一般公共预算收入累计入库50272万元，较上年同期减少1106万元，同比下降2.15%，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　　（二）减税降费政策受各种因素影响，企业获得感不强。部分企业反映减税降费虽然存在利好，但实际感受确不强烈。比如：劳动密集型加工企业进项抵扣少，在增值税税率下调后按照测算，实际税率要下调1.5%，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　　（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　　&gt;三、下步工作意见及建议</w:t>
      </w:r>
    </w:p>
    <w:p>
      <w:pPr>
        <w:ind w:left="0" w:right="0" w:firstLine="560"/>
        <w:spacing w:before="450" w:after="450" w:line="312" w:lineRule="auto"/>
      </w:pPr>
      <w:r>
        <w:rPr>
          <w:rFonts w:ascii="宋体" w:hAnsi="宋体" w:eastAsia="宋体" w:cs="宋体"/>
          <w:color w:val="000"/>
          <w:sz w:val="28"/>
          <w:szCs w:val="28"/>
        </w:rPr>
        <w:t xml:space="preserve">　　（一）加大减税降费政策宣传力度。按照《关于进一步在乡镇落实减税降费政策的通知》要求，继续在各乡镇加强减税降费政策宣传和业务指导，确保实现政策宣传全覆盖。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　　（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　　（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　　（四）加强财政收支管理。积极培植和挖掘新财源，做到应减尽减，应收尽收。进一步加强财政支出管理，严控部门一般性支出，切实减轻政策性减收影响，确保财政收支平衡，降低减税降费对财政收入的影响。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第2篇: 增值税留底退税工作总结</w:t>
      </w:r>
    </w:p>
    <w:p>
      <w:pPr>
        <w:ind w:left="0" w:right="0" w:firstLine="560"/>
        <w:spacing w:before="450" w:after="450" w:line="312" w:lineRule="auto"/>
      </w:pPr>
      <w:r>
        <w:rPr>
          <w:rFonts w:ascii="宋体" w:hAnsi="宋体" w:eastAsia="宋体" w:cs="宋体"/>
          <w:color w:val="000"/>
          <w:sz w:val="28"/>
          <w:szCs w:val="28"/>
        </w:rPr>
        <w:t xml:space="preserve">　　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　　&gt;一、组织情况</w:t>
      </w:r>
    </w:p>
    <w:p>
      <w:pPr>
        <w:ind w:left="0" w:right="0" w:firstLine="560"/>
        <w:spacing w:before="450" w:after="450" w:line="312" w:lineRule="auto"/>
      </w:pPr>
      <w:r>
        <w:rPr>
          <w:rFonts w:ascii="宋体" w:hAnsi="宋体" w:eastAsia="宋体" w:cs="宋体"/>
          <w:color w:val="000"/>
          <w:sz w:val="28"/>
          <w:szCs w:val="28"/>
        </w:rPr>
        <w:t xml:space="preserve">　　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　　&gt;二、自查范围</w:t>
      </w:r>
    </w:p>
    <w:p>
      <w:pPr>
        <w:ind w:left="0" w:right="0" w:firstLine="560"/>
        <w:spacing w:before="450" w:after="450" w:line="312" w:lineRule="auto"/>
      </w:pPr>
      <w:r>
        <w:rPr>
          <w:rFonts w:ascii="宋体" w:hAnsi="宋体" w:eastAsia="宋体" w:cs="宋体"/>
          <w:color w:val="000"/>
          <w:sz w:val="28"/>
          <w:szCs w:val="28"/>
        </w:rPr>
        <w:t xml:space="preserve">　　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　　&gt;三、自查情况</w:t>
      </w:r>
    </w:p>
    <w:p>
      <w:pPr>
        <w:ind w:left="0" w:right="0" w:firstLine="560"/>
        <w:spacing w:before="450" w:after="450" w:line="312" w:lineRule="auto"/>
      </w:pPr>
      <w:r>
        <w:rPr>
          <w:rFonts w:ascii="宋体" w:hAnsi="宋体" w:eastAsia="宋体" w:cs="宋体"/>
          <w:color w:val="000"/>
          <w:sz w:val="28"/>
          <w:szCs w:val="28"/>
        </w:rPr>
        <w:t xml:space="preserve">　　国务院大督查期间经自查发现.....。发现问题后我局立行立改，采取电视网站公告，短信以及电话通知方式通知当事人等方式退款，截至XX，已全部完成XX万元费用的退款手续，并严格执行《国家发展改革委财政部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第3篇: 增值税留底退税工作总结</w:t>
      </w:r>
    </w:p>
    <w:p>
      <w:pPr>
        <w:ind w:left="0" w:right="0" w:firstLine="560"/>
        <w:spacing w:before="450" w:after="450" w:line="312" w:lineRule="auto"/>
      </w:pPr>
      <w:r>
        <w:rPr>
          <w:rFonts w:ascii="宋体" w:hAnsi="宋体" w:eastAsia="宋体" w:cs="宋体"/>
          <w:color w:val="000"/>
          <w:sz w:val="28"/>
          <w:szCs w:val="28"/>
        </w:rPr>
        <w:t xml:space="preserve">　　为深入贯彻党中央、国务院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　　&gt;一、坚持落实落细，当好宣传辅导员。</w:t>
      </w:r>
    </w:p>
    <w:p>
      <w:pPr>
        <w:ind w:left="0" w:right="0" w:firstLine="560"/>
        <w:spacing w:before="450" w:after="450" w:line="312" w:lineRule="auto"/>
      </w:pPr>
      <w:r>
        <w:rPr>
          <w:rFonts w:ascii="宋体" w:hAnsi="宋体" w:eastAsia="宋体" w:cs="宋体"/>
          <w:color w:val="000"/>
          <w:sz w:val="28"/>
          <w:szCs w:val="28"/>
        </w:rPr>
        <w:t xml:space="preserve">　　积极向地方党委政府汇报，争取各方支持的良好氛围。采取专题汇报、邀请指导、大型活动等机会向与会人员发放宣传资料，组织召开人大减税降费座c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　　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　　&gt;二、坚持服务先行，当好办税服务员。</w:t>
      </w:r>
    </w:p>
    <w:p>
      <w:pPr>
        <w:ind w:left="0" w:right="0" w:firstLine="560"/>
        <w:spacing w:before="450" w:after="450" w:line="312" w:lineRule="auto"/>
      </w:pPr>
      <w:r>
        <w:rPr>
          <w:rFonts w:ascii="宋体" w:hAnsi="宋体" w:eastAsia="宋体" w:cs="宋体"/>
          <w:color w:val="000"/>
          <w:sz w:val="28"/>
          <w:szCs w:val="28"/>
        </w:rPr>
        <w:t xml:space="preserve">　　用好导税“领航员”，优化营商环境。办税服务厅配足配优导税力量，导税员流动导税，增配内网专线，辅导纳税人填写、准备各项业务所需资料，同时受理查询、资料预审等业务，做到分类导税、分层导税。减税新政“扶上马”，优质服务跟全程。推行纳税申报“提醒纠错制”，对应享受优惠政策但申报的纳税人及时提醒，告知纳税人及时更正申报内容。建立纳税申报快速响应机制，畅通问题反映渠道。采取纳税人“自主判断、自主申报、自主享受”和“大厅兜底”相结合的模式。优化税务注销，简化注销程序，对注销业务推行当日办结、容缺办理制度，及时为纳税人办理企业注销、提供清税证明，缩短办税时间，极大地提高了纳税人满意度。开设自学“小课堂”，讲好理论“大道理”。县税务局在各办税服务厅专设减税降费“小课堂”，为纳税人普及税收新政，对纳税人、缴费人在减税降费优惠政策上的疑难问题进行答疑解惑、释疑增信。税务人员定期业务充电，努力练好内功，利用下班时间开展学习培训，学懂、弄通、吃透最新政策，熟练操作。探讨业务难题，促进业务能力提升。一分耕耘，一分收获，在今年三季度全省纳税人满意度调查中，我局纳税人满意度成绩取得全省第16名，蚌埠市第一好成绩。</w:t>
      </w:r>
    </w:p>
    <w:p>
      <w:pPr>
        <w:ind w:left="0" w:right="0" w:firstLine="560"/>
        <w:spacing w:before="450" w:after="450" w:line="312" w:lineRule="auto"/>
      </w:pPr>
      <w:r>
        <w:rPr>
          <w:rFonts w:ascii="宋体" w:hAnsi="宋体" w:eastAsia="宋体" w:cs="宋体"/>
          <w:color w:val="000"/>
          <w:sz w:val="28"/>
          <w:szCs w:val="28"/>
        </w:rPr>
        <w:t xml:space="preserve">　　&gt;三、坚持结果导向，当好减税降费分析员。</w:t>
      </w:r>
    </w:p>
    <w:p>
      <w:pPr>
        <w:ind w:left="0" w:right="0" w:firstLine="560"/>
        <w:spacing w:before="450" w:after="450" w:line="312" w:lineRule="auto"/>
      </w:pPr>
      <w:r>
        <w:rPr>
          <w:rFonts w:ascii="宋体" w:hAnsi="宋体" w:eastAsia="宋体" w:cs="宋体"/>
          <w:color w:val="000"/>
          <w:sz w:val="28"/>
          <w:szCs w:val="28"/>
        </w:rPr>
        <w:t xml:space="preserve">　　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2024-10-06T08:32:08+08:00</dcterms:created>
  <dcterms:modified xsi:type="dcterms:W3CDTF">2024-10-06T08:32:08+08:00</dcterms:modified>
</cp:coreProperties>
</file>

<file path=docProps/custom.xml><?xml version="1.0" encoding="utf-8"?>
<Properties xmlns="http://schemas.openxmlformats.org/officeDocument/2006/custom-properties" xmlns:vt="http://schemas.openxmlformats.org/officeDocument/2006/docPropsVTypes"/>
</file>