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2024党风廉政教育月活动总结汇报集合3篇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以下是为大家整理的关于2024党风廉政教育月活动总结汇报的文章3篇 ,欢迎品鉴！【篇一】2024党风廉政教育月活动总结汇报　　20-年一季度，按照国资委《20-年...</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以下是为大家整理的关于2024党风廉政教育月活动总结汇报的文章3篇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【篇一】2024党风廉政教育月活动总结汇报</w:t>
      </w:r>
    </w:p>
    <w:p>
      <w:pPr>
        <w:ind w:left="0" w:right="0" w:firstLine="560"/>
        <w:spacing w:before="450" w:after="450" w:line="312" w:lineRule="auto"/>
      </w:pPr>
      <w:r>
        <w:rPr>
          <w:rFonts w:ascii="宋体" w:hAnsi="宋体" w:eastAsia="宋体" w:cs="宋体"/>
          <w:color w:val="000"/>
          <w:sz w:val="28"/>
          <w:szCs w:val="28"/>
        </w:rPr>
        <w:t xml:space="preserve">　　20-年一季度，按照国资委《20-年元旦春节期间纠治“四风”问题的工作的通知》精神，支部及时组织落实，要求全体党员干部春节期间要遵守政治纪律、八项规定，牢记自己是党员干部，严于律己、率先垂范，不要顶风违纪，带头弘扬优良传统，打好廉政“预防针”、严防节日病，做好节前廉政教育。主要工作如下：</w:t>
      </w:r>
    </w:p>
    <w:p>
      <w:pPr>
        <w:ind w:left="0" w:right="0" w:firstLine="560"/>
        <w:spacing w:before="450" w:after="450" w:line="312" w:lineRule="auto"/>
      </w:pPr>
      <w:r>
        <w:rPr>
          <w:rFonts w:ascii="宋体" w:hAnsi="宋体" w:eastAsia="宋体" w:cs="宋体"/>
          <w:color w:val="000"/>
          <w:sz w:val="28"/>
          <w:szCs w:val="28"/>
        </w:rPr>
        <w:t xml:space="preserve">　　一、开展廉洁主题党日活动，营造崇尚的节日氛围。1月份组织支部全体党员专题学习《中国共产党党员领导干部廉洁从政若干准则》主题党日活动。活动强调：在春节来临前这一特殊时间节点，要求全体党员春节打好廉政“预防针”、严防节日病，做好节前廉政教育，营造崇尚的节日氛围。</w:t>
      </w:r>
    </w:p>
    <w:p>
      <w:pPr>
        <w:ind w:left="0" w:right="0" w:firstLine="560"/>
        <w:spacing w:before="450" w:after="450" w:line="312" w:lineRule="auto"/>
      </w:pPr>
      <w:r>
        <w:rPr>
          <w:rFonts w:ascii="宋体" w:hAnsi="宋体" w:eastAsia="宋体" w:cs="宋体"/>
          <w:color w:val="000"/>
          <w:sz w:val="28"/>
          <w:szCs w:val="28"/>
        </w:rPr>
        <w:t xml:space="preserve">　　二、1月22日召开党员会议传达《20-年元旦春节期间纠治“四风”问题的工作的通知》精神，落实纠治“四风”问题。要求全体党员干部春节期间要遵守政治纪律，带头弘扬优良传统，坚决抵制各种歪风邪气，自觉接受监督，做好廉洁自律的表率和楷模，敲响节前警钟。</w:t>
      </w:r>
    </w:p>
    <w:p>
      <w:pPr>
        <w:ind w:left="0" w:right="0" w:firstLine="560"/>
        <w:spacing w:before="450" w:after="450" w:line="312" w:lineRule="auto"/>
      </w:pPr>
      <w:r>
        <w:rPr>
          <w:rFonts w:ascii="宋体" w:hAnsi="宋体" w:eastAsia="宋体" w:cs="宋体"/>
          <w:color w:val="000"/>
          <w:sz w:val="28"/>
          <w:szCs w:val="28"/>
        </w:rPr>
        <w:t xml:space="preserve">　　三、结合实际，多形式组织落实。采取发提醒函、发送提醒信息方式，将纠治“四风”传达到每一名党员，督促党员干部严格自我要求，不要顶风违纪，带头弘扬优良传统，打好廉政“预防针”、严防节日病，树牢纪律规矩意识，不触碰纪律规矩红线。</w:t>
      </w:r>
    </w:p>
    <w:p>
      <w:pPr>
        <w:ind w:left="0" w:right="0" w:firstLine="560"/>
        <w:spacing w:before="450" w:after="450" w:line="312" w:lineRule="auto"/>
      </w:pPr>
      <w:r>
        <w:rPr>
          <w:rFonts w:ascii="宋体" w:hAnsi="宋体" w:eastAsia="宋体" w:cs="宋体"/>
          <w:color w:val="000"/>
          <w:sz w:val="28"/>
          <w:szCs w:val="28"/>
        </w:rPr>
        <w:t xml:space="preserve">　　四、严明纪律，盯紧重点部位。按照市国资纪委的要求，对重点部位、关键环节、关键岗位人员进行警示教育，严明纪律。未发现党员干部借过节之机搞吃喝送礼、公车私用等违法违纪问题,未发现干部职工不廉洁情况，也未收到相关问题线索的举报，</w:t>
      </w:r>
    </w:p>
    <w:p>
      <w:pPr>
        <w:ind w:left="0" w:right="0" w:firstLine="560"/>
        <w:spacing w:before="450" w:after="450" w:line="312" w:lineRule="auto"/>
      </w:pPr>
      <w:r>
        <w:rPr>
          <w:rFonts w:ascii="宋体" w:hAnsi="宋体" w:eastAsia="宋体" w:cs="宋体"/>
          <w:color w:val="000"/>
          <w:sz w:val="28"/>
          <w:szCs w:val="28"/>
        </w:rPr>
        <w:t xml:space="preserve">　　20-年一季度，某某党支部认真落实党风廉政建设，全体党员响应留深过年倡议，配合疫情防控工作要求，严格执行离深外出请示报告制度，没有发生任何违法违纪现象。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【篇二】2024党风廉政教育月活动总结汇报</w:t>
      </w:r>
    </w:p>
    <w:p>
      <w:pPr>
        <w:ind w:left="0" w:right="0" w:firstLine="560"/>
        <w:spacing w:before="450" w:after="450" w:line="312" w:lineRule="auto"/>
      </w:pPr>
      <w:r>
        <w:rPr>
          <w:rFonts w:ascii="宋体" w:hAnsi="宋体" w:eastAsia="宋体" w:cs="宋体"/>
          <w:color w:val="000"/>
          <w:sz w:val="28"/>
          <w:szCs w:val="28"/>
        </w:rPr>
        <w:t xml:space="preserve">　　按照省厅、市局和市纪委的要求，围绕“百年风华，廉心向党”主题，我局切实注重教育实效，把党风廉政教育月活动与党史学习教育和主题党日活动有机结合起来，精心组织开展“党风廉政教育月”系列活动，不断创新形式，丰富载体，营造风清气正的廉政氛围。</w:t>
      </w:r>
    </w:p>
    <w:p>
      <w:pPr>
        <w:ind w:left="0" w:right="0" w:firstLine="560"/>
        <w:spacing w:before="450" w:after="450" w:line="312" w:lineRule="auto"/>
      </w:pPr>
      <w:r>
        <w:rPr>
          <w:rFonts w:ascii="宋体" w:hAnsi="宋体" w:eastAsia="宋体" w:cs="宋体"/>
          <w:color w:val="000"/>
          <w:sz w:val="28"/>
          <w:szCs w:val="28"/>
        </w:rPr>
        <w:t xml:space="preserve">　　1.全面从严治党，以严纪律强作风讲廉。5月10日下午，局党委先召开党风廉政建设专题研究会，研究20-年度党风廉政建设工作要点。随后我局召开全面从严治党会议暨“三转一提”活动深化推进会，会议全面贯彻落实省厅、市局全面从严治党工作会议、党风廉政建设暨作风建设大会以及十三届市纪委六次全会精神,局党委书记、局长***围绕全面从严治党工作和“三转一提”作风建设中存在的问题，要求全系统干部职工坚决落实省厅、市局和市委市政府决策部署，对标“两争一前列”总要求，持续推进“先锋自然”各项工作全面过硬、全面进步，在系统内实施保障提效、服务提质、改革提速、作风提标“四提工程”，推动“三转一提”活动往深里走、往实里、往心里走，为***市勇当新时代县域高质量发展排头兵、社会主义现代化建设先行军、区域一体化发展领跑者提供强有力的自然资源规划保障。会上，市纪委监委机关党委专职副书记***作了题目为《学党史·守纪律·做新时代的优秀党员干部》的讲座。***市纪委监委第*派驻组组长应邀参加会议并作了题目为《贯彻市纪委十三届六次全会精神，把“严”的主基调长期坚持下去》的讲话。</w:t>
      </w:r>
    </w:p>
    <w:p>
      <w:pPr>
        <w:ind w:left="0" w:right="0" w:firstLine="560"/>
        <w:spacing w:before="450" w:after="450" w:line="312" w:lineRule="auto"/>
      </w:pPr>
      <w:r>
        <w:rPr>
          <w:rFonts w:ascii="宋体" w:hAnsi="宋体" w:eastAsia="宋体" w:cs="宋体"/>
          <w:color w:val="000"/>
          <w:sz w:val="28"/>
          <w:szCs w:val="28"/>
        </w:rPr>
        <w:t xml:space="preserve">　　2．加强党史学习，以理想信念养廉。广泛发动党员群众学习《中国共产党简史》《论中国共产党历史》等4本党史，参与江苏省自然资源系统“学党史、悟思想、办实事、开新局”庆祝建党百年·党史学习教育网络培训、“明理、增信、崇德、力行”庆祝建党百年党史知识竞赛，截止6月底，已有200余人参与。组织人员积极参加市局组织的省厅党史知识竞赛选拔赛和***市委组织的党史知识竞赛。各支部结合党史学习教育，通过开展党规党纪学习、现场践学等活动，营造崇廉、尚廉、清廉氛围，增强了全体党员干部廉洁自律意识和拒腐防变能力。</w:t>
      </w:r>
    </w:p>
    <w:p>
      <w:pPr>
        <w:ind w:left="0" w:right="0" w:firstLine="560"/>
        <w:spacing w:before="450" w:after="450" w:line="312" w:lineRule="auto"/>
      </w:pPr>
      <w:r>
        <w:rPr>
          <w:rFonts w:ascii="宋体" w:hAnsi="宋体" w:eastAsia="宋体" w:cs="宋体"/>
          <w:color w:val="000"/>
          <w:sz w:val="28"/>
          <w:szCs w:val="28"/>
        </w:rPr>
        <w:t xml:space="preserve">　　3．弘扬廉洁文化，以新风正气助廉。为深入推进“清风自然”建设，大力弘扬廉洁文化，持续涵养清风正气，我局在全系统举办影像创作大赛活动，各支部突出廉政主题，提炼党史廉洁元素、发掘本单位（部门）廉洁资源，围绕身边的优秀党员干部先进事迹，以及廉洁文化建设、廉政公益广告等内容精心创作短视频或照片。**分局创作的《廉歌一曲颂自然》、**分局创作的《访历史、忆先贤》微视频上报市局，获奖作品将在局内网“廉政建设”栏、微信公众号等平台展示。各支部因地制宜，充分发掘和利用本土历史文化资源中的廉洁元素，结合市纪委提供的中共“***一大”会址纪念馆等“***市廉洁文化手绘地图”30个站点，结合主体党日活动组织去各廉政教育场所打卡。身临其境的思廉践廉实境教育有效提升了廉政教育的感染力和渗透力，让党员干部和公职人员在品味廉洁文化中纯洁心灵，在感受廉洁文化氛围中陶冶情操，积极营造廉荣贪耻的社会氛围。</w:t>
      </w:r>
    </w:p>
    <w:p>
      <w:pPr>
        <w:ind w:left="0" w:right="0" w:firstLine="560"/>
        <w:spacing w:before="450" w:after="450" w:line="312" w:lineRule="auto"/>
      </w:pPr>
      <w:r>
        <w:rPr>
          <w:rFonts w:ascii="宋体" w:hAnsi="宋体" w:eastAsia="宋体" w:cs="宋体"/>
          <w:color w:val="000"/>
          <w:sz w:val="28"/>
          <w:szCs w:val="28"/>
        </w:rPr>
        <w:t xml:space="preserve">　　4．开展集中教育，以警示震慑促廉。5月19日下午，我局组织全体党员干部220余人，在***市文化馆小剧场，集中观看警示教育片。由市纪委监委制作的警示教育片，情景还原发生在身边的真实案例和深刻教训，给在场的党员干部带来了强烈的心灵震撼，起到了深刻的警示教育作用。由市纪委监委等部门联合举办的清风故事会为今年首秀。本场精选的5个富含哲理的廉政故事，经过讲演者诙谐幽默的语言，寓教于乐，让现场党员干部在轻松愉快的氛围中，潜移默化接受廉政教育，感悟廉洁做人道理。此次活动从正反两方面，教育党员干部要始终严守纪律规矩，常怀敬畏之心，正确行使权力，自觉接受监督，永葆共产党人忠诚干净担当的政治本色。根据省厅《关于开展党风廉政教育暨专项整治活动的通知》要求，6月3日下午，我局开展酒驾专题警示教育活动，为全系统干部职工敲响警钟。警示教育活动邀请了***市公安局交警大队法制宣传中队指导员***授课。授课解读了关于酒驾醉驾的相关法纪条文、酒后驾驶的危害、危险驾驶的法律适用问题，并结合近年来***市发生的公职人员酒驾醉驾违纪违法典型案例，深刻剖析了酒驾醉驾案件的教训反思，通过以案说纪、以案说法，教育引导全系统干部职工要从典型案例中吸取教训，不断增强法纪意识和规矩意识，坚决做到以案为鉴，警钟长鸣。会上，全体与会人员还观看了题目为《不酒驾》、《让生命无憾》的交通安全公益宣传教育片和《农村道路交通安全警示教育片》。</w:t>
      </w:r>
    </w:p>
    <w:p>
      <w:pPr>
        <w:ind w:left="0" w:right="0" w:firstLine="560"/>
        <w:spacing w:before="450" w:after="450" w:line="312" w:lineRule="auto"/>
      </w:pPr>
      <w:r>
        <w:rPr>
          <w:rFonts w:ascii="黑体" w:hAnsi="黑体" w:eastAsia="黑体" w:cs="黑体"/>
          <w:color w:val="000000"/>
          <w:sz w:val="36"/>
          <w:szCs w:val="36"/>
          <w:b w:val="1"/>
          <w:bCs w:val="1"/>
        </w:rPr>
        <w:t xml:space="preserve">【篇三】2024党风廉政教育月活动总结汇报</w:t>
      </w:r>
    </w:p>
    <w:p>
      <w:pPr>
        <w:ind w:left="0" w:right="0" w:firstLine="560"/>
        <w:spacing w:before="450" w:after="450" w:line="312" w:lineRule="auto"/>
      </w:pPr>
      <w:r>
        <w:rPr>
          <w:rFonts w:ascii="宋体" w:hAnsi="宋体" w:eastAsia="宋体" w:cs="宋体"/>
          <w:color w:val="000"/>
          <w:sz w:val="28"/>
          <w:szCs w:val="28"/>
        </w:rPr>
        <w:t xml:space="preserve">　　按照省局纪检组的统一部署，xx市气象部门组织开展了以“学习贯彻《准则》和《条例》”为主题的党风廉政宣传教育月活动，通过开展专题学习、警示教育、“四风”问题集中检查、党内法规培训、廉政文化、完善相关规章制度等系列活动，切实加强广大党员同志的党性修养和拒腐防变能力，有效提高大家的忧患意识、大局意识和使命意识。现将活动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一、加强组织领导，确保活动取得实效</w:t>
      </w:r>
    </w:p>
    <w:p>
      <w:pPr>
        <w:ind w:left="0" w:right="0" w:firstLine="560"/>
        <w:spacing w:before="450" w:after="450" w:line="312" w:lineRule="auto"/>
      </w:pPr>
      <w:r>
        <w:rPr>
          <w:rFonts w:ascii="宋体" w:hAnsi="宋体" w:eastAsia="宋体" w:cs="宋体"/>
          <w:color w:val="000"/>
          <w:sz w:val="28"/>
          <w:szCs w:val="28"/>
        </w:rPr>
        <w:t xml:space="preserve">　　为深入推进我局党风廉政建设和反腐倡廉工作，根据xx气纪函〔20xx〕7号文件精神，结合我市气象工作实际，我局专门印发了《xx市局纪检组关于组织开展20xx年党风廉政宣传教育月活动的通知》，对今年4月份党风廉政宣教月活动的主题、内容、要求等进行了详细部署。3月30日，市局召开党风廉政建设工作会议，严迎春副局长传达了省局落实巡视整改工作推进会精神，并就全面从严治党工作进行部署。秦士春组长从落实巡视整改意见、开展四风问题回头看、组织好党风廉政宣传月、强化监督审计、加强廉政风险防控等方面对20xx年党风廉政建设工作提出具体要求。市局还与各市(区)局、各处室、直属单位签订党风廉政建设责任书。</w:t>
      </w:r>
    </w:p>
    <w:p>
      <w:pPr>
        <w:ind w:left="0" w:right="0" w:firstLine="560"/>
        <w:spacing w:before="450" w:after="450" w:line="312" w:lineRule="auto"/>
      </w:pPr>
      <w:r>
        <w:rPr>
          <w:rFonts w:ascii="宋体" w:hAnsi="宋体" w:eastAsia="宋体" w:cs="宋体"/>
          <w:color w:val="000"/>
          <w:sz w:val="28"/>
          <w:szCs w:val="28"/>
        </w:rPr>
        <w:t xml:space="preserve">&gt;　　二、丰富形式内容，积极开展系列活动</w:t>
      </w:r>
    </w:p>
    <w:p>
      <w:pPr>
        <w:ind w:left="0" w:right="0" w:firstLine="560"/>
        <w:spacing w:before="450" w:after="450" w:line="312" w:lineRule="auto"/>
      </w:pPr>
      <w:r>
        <w:rPr>
          <w:rFonts w:ascii="宋体" w:hAnsi="宋体" w:eastAsia="宋体" w:cs="宋体"/>
          <w:color w:val="000"/>
          <w:sz w:val="28"/>
          <w:szCs w:val="28"/>
        </w:rPr>
        <w:t xml:space="preserve">　　(一)组织专题学习。市局通过领导班子学习会、廉政讲座、支部学习会等形式，组织全体党员集中学习了党章、《中国共产党廉洁自律准则》、《中国共产党纪律处分条例》，深入学习贯彻习总书记系列重要讲话精神，重点学习《习总书记关于严明党的纪律和规矩论述摘编》和十八届中央纪委六次全会精神以及国务院第四次廉政工作会议精神，深入学习贯彻市局党组关于落实党风廉政建设两个责任的实施办法。靖江局邀请了靖江市委党校副校长xx老师为大家作了“学党章党规、学系列讲话，做合格党员”专题讲座，并组织观看了爱国主义主题教育电影《韩国钧》。泰兴局特邀泰兴市纪委常委王新军同志作了以“适应全面从严治党新常态，争做忠诚干净担当好干部”为主题的专题讲座。高港局召集全体职工学习了习总书记《关于加强党内监督重要论述摘编》和《关于强化问责重要论述摘编》等。</w:t>
      </w:r>
    </w:p>
    <w:p>
      <w:pPr>
        <w:ind w:left="0" w:right="0" w:firstLine="560"/>
        <w:spacing w:before="450" w:after="450" w:line="312" w:lineRule="auto"/>
      </w:pPr>
      <w:r>
        <w:rPr>
          <w:rFonts w:ascii="宋体" w:hAnsi="宋体" w:eastAsia="宋体" w:cs="宋体"/>
          <w:color w:val="000"/>
          <w:sz w:val="28"/>
          <w:szCs w:val="28"/>
        </w:rPr>
        <w:t xml:space="preserve">　　(二)认真开展警示教育。各单位通过学习气象部门或本地区十八大以来发生的违纪违法案件，以“身边人、身边事、身边案”强化案例警示效果。3月底，在全市气象部门机关作风建设大会上纪检组传达了《中共xx市纪委、xx市监察局的通知》、省局关于郭松平撤职处分的决定，提高了全体干部职工遵纪守法的意识，让广大党员干部从典型案例中吸取教训。高港局对山西省长治气象局违纪问题进行了通报。兴化局在全局会上传达了xx市纪委近期有关违反八项规定的七起典型案例通报。全市气象部门共89人次受到了警示教育。</w:t>
      </w:r>
    </w:p>
    <w:p>
      <w:pPr>
        <w:ind w:left="0" w:right="0" w:firstLine="560"/>
        <w:spacing w:before="450" w:after="450" w:line="312" w:lineRule="auto"/>
      </w:pPr>
      <w:r>
        <w:rPr>
          <w:rFonts w:ascii="宋体" w:hAnsi="宋体" w:eastAsia="宋体" w:cs="宋体"/>
          <w:color w:val="000"/>
          <w:sz w:val="28"/>
          <w:szCs w:val="28"/>
        </w:rPr>
        <w:t xml:space="preserve">　　(三)开展“四风”问题集中检查。3月24日，市局党组召开党组扩大会，专题学习文件精神，对全市气象部门开展“四风”问题回头看进行部署。及时转发文件给各市(区)局，并电话与各市(区)局主要负责人就“四风”问题回头看专题进行了交流，并提出了具体要求。围绕“四风”，市局本级认真进行对照检查，进行梳理。市局纪检组牵头，组织对一个县局、一个区局进行了抽查，重点检查开展“四风”问题整改落实情况。发放征求意见表51份，广泛征求干部职工意见和建议。泰兴局围绕“四风”问题专项检查的12个方面突出问题的表现进行了仔细排查和逐项自查，对发现的问题及时召开局务会，明确责任领导、责任科室和办理时限，责任到人，确保立行立改、即知即改。姜堰局开展了提升效能拒做“蜗牛”、自查自纠等活动。</w:t>
      </w:r>
    </w:p>
    <w:p>
      <w:pPr>
        <w:ind w:left="0" w:right="0" w:firstLine="560"/>
        <w:spacing w:before="450" w:after="450" w:line="312" w:lineRule="auto"/>
      </w:pPr>
      <w:r>
        <w:rPr>
          <w:rFonts w:ascii="宋体" w:hAnsi="宋体" w:eastAsia="宋体" w:cs="宋体"/>
          <w:color w:val="000"/>
          <w:sz w:val="28"/>
          <w:szCs w:val="28"/>
        </w:rPr>
        <w:t xml:space="preserve">　　(四)开展党内法规专题培训。4月27日，我局举办了专题党课，全局在职党员和科级以上干部参加了活动。会上，市局主要负责人作了《全面从严治党》的专题讲座，对我局开展“学党章党规、学系列讲话，做合格党员”学习教育活动进行了动员部署，并作集体廉政谈话。纪检组通过讲解《准则》、《条例》两部党内法规，对重点章节进行详细讲解，并结合典型案例对相关条款进行剖析解读，使广大党员干部加深理解，准确把握党规党纪的`内涵要求，达到知敬畏、明边界、守纪律的教育效果。各市(区)局也分别开展了两部党内法规专题培训。</w:t>
      </w:r>
    </w:p>
    <w:p>
      <w:pPr>
        <w:ind w:left="0" w:right="0" w:firstLine="560"/>
        <w:spacing w:before="450" w:after="450" w:line="312" w:lineRule="auto"/>
      </w:pPr>
      <w:r>
        <w:rPr>
          <w:rFonts w:ascii="宋体" w:hAnsi="宋体" w:eastAsia="宋体" w:cs="宋体"/>
          <w:color w:val="000"/>
          <w:sz w:val="28"/>
          <w:szCs w:val="28"/>
        </w:rPr>
        <w:t xml:space="preserve">　　(五)组织廉政文化活动。市局统一组织开展廉政知识测试、廉政作品征集活动。各单位紧密结合实际情况，组织开展形式多样、内容丰富、针对性强的廉政文化活动，并以此为契机，积极调动干部职工参与，充分发挥廉政文化灵魂滋养、文化浸润和思想引领作用。全市气象部门共收到廉政书画、廉政漫画、廉政征文等11个廉政作品，共91人参加廉政知识测试。为时刻提醒党员干部保持清正廉洁，靖江局每个党员都订阅“靖江廉政手机报”，支部负责人每周两次向全体工作人员转发廉政短信。</w:t>
      </w:r>
    </w:p>
    <w:p>
      <w:pPr>
        <w:ind w:left="0" w:right="0" w:firstLine="560"/>
        <w:spacing w:before="450" w:after="450" w:line="312" w:lineRule="auto"/>
      </w:pPr>
      <w:r>
        <w:rPr>
          <w:rFonts w:ascii="宋体" w:hAnsi="宋体" w:eastAsia="宋体" w:cs="宋体"/>
          <w:color w:val="000"/>
          <w:sz w:val="28"/>
          <w:szCs w:val="28"/>
        </w:rPr>
        <w:t xml:space="preserve">　　(六)进一步完善相关规章制度。我局结合巡视整改意见，进一步完善了相关规章制度。办公室在建章立制方面进行了进一步梳理，并广泛征求意见，召开党组会、局办公会专题对近年来出台的制度进行逐一修订完善。姜堰局认真查找廉政和效能风险点，建立长效机制，建立、健全了该局公务接待管理办法、应急公务车辆管理制度和绩效管理考核办法，强化用制度管人、用制度管事。</w:t>
      </w:r>
    </w:p>
    <w:p>
      <w:pPr>
        <w:ind w:left="0" w:right="0" w:firstLine="560"/>
        <w:spacing w:before="450" w:after="450" w:line="312" w:lineRule="auto"/>
      </w:pPr>
      <w:r>
        <w:rPr>
          <w:rFonts w:ascii="宋体" w:hAnsi="宋体" w:eastAsia="宋体" w:cs="宋体"/>
          <w:color w:val="000"/>
          <w:sz w:val="28"/>
          <w:szCs w:val="28"/>
        </w:rPr>
        <w:t xml:space="preserve">　　今后，我局将进一步按照党风廉政建设的有关规定，结合“两学一做”学习教育，强化干部职工的廉政意识，规范党员言行，树立勤廉形象，为实现xx气象“十三五”良好开局提供坚强的思想和组织保障。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2024-09-20T06:50:24+08:00</dcterms:created>
  <dcterms:modified xsi:type="dcterms:W3CDTF">2024-09-20T06:50:24+08:00</dcterms:modified>
</cp:coreProperties>
</file>

<file path=docProps/custom.xml><?xml version="1.0" encoding="utf-8"?>
<Properties xmlns="http://schemas.openxmlformats.org/officeDocument/2006/custom-properties" xmlns:vt="http://schemas.openxmlformats.org/officeDocument/2006/docPropsVTypes"/>
</file>