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[2024年工作总结范文]2024年文化产业工作总结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我们在省厅(局)和市委市政府的正确领导和关心支持下，始终将发展文化产业作为文化XX建设的重头戏，突出“规划引领、园区(基地)建设、机制保障”，形成了规模集聚效应。目前，我市拥有国家级文化产业示范基地1个(江苏凤灵集团);省级...</w:t>
      </w:r>
    </w:p>
    <w:p>
      <w:pPr>
        <w:ind w:left="0" w:right="0" w:firstLine="560"/>
        <w:spacing w:before="450" w:after="450" w:line="312" w:lineRule="auto"/>
      </w:pPr>
      <w:r>
        <w:rPr>
          <w:rFonts w:ascii="宋体" w:hAnsi="宋体" w:eastAsia="宋体" w:cs="宋体"/>
          <w:color w:val="000"/>
          <w:sz w:val="28"/>
          <w:szCs w:val="28"/>
        </w:rPr>
        <w:t xml:space="preserve">　　2024年，我们在省厅(局)和市委市政府的正确领导和关心支持下，始终将发展文化产业作为文化XX建设的重头戏，突出“规划引领、园区(基地)建设、机制保障”，形成了规模集聚效应。目前，我市拥有国家级文化产业示范基地1个(江苏凤灵集团);省级文化产业示范基地、园区3个(江苏凤灵集团、江苏百成数码影业，2024年新增黄桥乐器文化产业园)，国家级文化出口重点企业2个(江苏凤灵集团、XX斯坦特乐器)，省级重点文化科技企业2个(江苏凤灵集团、XX东方实业)，培育形成了一批龙头型、特色型文化企业和产业基地。全市共拥有文化及相关产业法人单位737家,其中2024年培植新增规上文化产业单位21家;企业总产值或营业收入过5000万元的20家，其中过亿元的12家;文化企业吸纳就业人数超1.3万人。</w:t>
      </w:r>
    </w:p>
    <w:p>
      <w:pPr>
        <w:ind w:left="0" w:right="0" w:firstLine="560"/>
        <w:spacing w:before="450" w:after="450" w:line="312" w:lineRule="auto"/>
      </w:pPr>
      <w:r>
        <w:rPr>
          <w:rFonts w:ascii="宋体" w:hAnsi="宋体" w:eastAsia="宋体" w:cs="宋体"/>
          <w:color w:val="000"/>
          <w:sz w:val="28"/>
          <w:szCs w:val="28"/>
        </w:rPr>
        <w:t xml:space="preserve">　　市委市政府文化产业发展规划按照“合理布局、形成特色、集聚集约、错位发展”的总体思路，构建“一主、三带、八区”的文化产业格局，大力提升文化产业的规模化集约化程度，重点打造以新四军黄桥战役纪念地和杨根思烈士陵园为龙头的红色旅游产业带、以天星洲湿地生态资源为基础的沿江湿地文化产业带、以宝塔湾佛教文化基地为依托的宗教观光产业带，以及黄桥乐器文化产业园、黄桥古镇文化旅游、百城数码产业基地、虹桥大数据产业园、宣堡银杏群落森林风景区、城东高新技术创意产业园、凤凰文化广场、远大家俬“藤艺编织之乡”等，将各种产业要素在园区、基地内有效集中，形成明显的集聚、辐射和示范带动效应。同时，高起点、全方位推动文化与互联网、城市建设、金融、科技、旅游跨界融合发展，培育发展文化产业新业态，拓展文化产业的增长空间。</w:t>
      </w:r>
    </w:p>
    <w:p>
      <w:pPr>
        <w:ind w:left="0" w:right="0" w:firstLine="560"/>
        <w:spacing w:before="450" w:after="450" w:line="312" w:lineRule="auto"/>
      </w:pPr>
      <w:r>
        <w:rPr>
          <w:rFonts w:ascii="宋体" w:hAnsi="宋体" w:eastAsia="宋体" w:cs="宋体"/>
          <w:color w:val="000"/>
          <w:sz w:val="28"/>
          <w:szCs w:val="28"/>
        </w:rPr>
        <w:t xml:space="preserve">　　市文广新局积极做好政策咨询、联络协调、联系上争等服务工作，组织重点文化产业项目申报国家、省文化产业引导资金，组织骨干文化企业参加各类展销展示会，配合做好文化产业统计工作，按要求统计上报。一年来的工作简要梳理总结如下：</w:t>
      </w:r>
    </w:p>
    <w:p>
      <w:pPr>
        <w:ind w:left="0" w:right="0" w:firstLine="560"/>
        <w:spacing w:before="450" w:after="450" w:line="312" w:lineRule="auto"/>
      </w:pPr>
      <w:r>
        <w:rPr>
          <w:rFonts w:ascii="宋体" w:hAnsi="宋体" w:eastAsia="宋体" w:cs="宋体"/>
          <w:color w:val="000"/>
          <w:sz w:val="28"/>
          <w:szCs w:val="28"/>
        </w:rPr>
        <w:t xml:space="preserve">　　1.大力推进全市文化产业发展工作。2024年，在市委市政府的大力支持下，结合泰州市下达的文化产业工作目标任务，市文广新局组成工作班子，积极配合市委宣传部、市统计局，梳理分析全市文化产业工作情况，对各园区、乡镇摸底调查、科学分析，出台了2024年XX市文化产业工作绩效考核办法，首次纳入全市年度工作考核体系。根据我市文化产业工作发展状况，牵头组织召开XX市文化产业工作推进会，并组织人员分头深入园区、乡镇督查和指导，确保各园区、乡镇能顺利完成年度目标任务。</w:t>
      </w:r>
    </w:p>
    <w:p>
      <w:pPr>
        <w:ind w:left="0" w:right="0" w:firstLine="560"/>
        <w:spacing w:before="450" w:after="450" w:line="312" w:lineRule="auto"/>
      </w:pPr>
      <w:r>
        <w:rPr>
          <w:rFonts w:ascii="宋体" w:hAnsi="宋体" w:eastAsia="宋体" w:cs="宋体"/>
          <w:color w:val="000"/>
          <w:sz w:val="28"/>
          <w:szCs w:val="28"/>
        </w:rPr>
        <w:t xml:space="preserve">　　2.配合做好全市文化产业统计工作。组织各园区、乡镇落实分管负责人、文化产业专职人员和统计人员，明确职责，建立文化产业统计人员网络。2024年，预计文化产业增加值将达到30多亿元，约占GDP比重4.%以上。</w:t>
      </w:r>
    </w:p>
    <w:p>
      <w:pPr>
        <w:ind w:left="0" w:right="0" w:firstLine="560"/>
        <w:spacing w:before="450" w:after="450" w:line="312" w:lineRule="auto"/>
      </w:pPr>
      <w:r>
        <w:rPr>
          <w:rFonts w:ascii="宋体" w:hAnsi="宋体" w:eastAsia="宋体" w:cs="宋体"/>
          <w:color w:val="000"/>
          <w:sz w:val="28"/>
          <w:szCs w:val="28"/>
        </w:rPr>
        <w:t xml:space="preserve">　　3.组织做好了国家、省文化产业引导资金(现代服务业发展专项资金)申报工作。根据上级相关文件要求，组织我市企业和项目进行了现代服务业发展专项资金申报。经过初审、专家评审和实地考察，黄桥乐器产业园获得省级现代服务业发展专项资金160万元，XX市广播电视台获得省级现代服务业发展专项资金80万元，XX市香云戏剧有限公司获得中央文化产业引导资金30万元。黄桥乐器文化产业园被评为省级文化产业示范园区。</w:t>
      </w:r>
    </w:p>
    <w:p>
      <w:pPr>
        <w:ind w:left="0" w:right="0" w:firstLine="560"/>
        <w:spacing w:before="450" w:after="450" w:line="312" w:lineRule="auto"/>
      </w:pPr>
      <w:r>
        <w:rPr>
          <w:rFonts w:ascii="宋体" w:hAnsi="宋体" w:eastAsia="宋体" w:cs="宋体"/>
          <w:color w:val="000"/>
          <w:sz w:val="28"/>
          <w:szCs w:val="28"/>
        </w:rPr>
        <w:t xml:space="preserve">　　4.牵头组织其它相关工作。一是组织企业参加了泰州市第四届文化产业产品展示活动，凤灵集团、远大家俬获优秀参展企业奖;二是组织企业参加第五届苏州文化创意博览会和江苏省文化创意产业交易会;三是组织我市企业加入泰州市文化产业协会，江苏凤灵集团为副会长单位，XX文广传媒公司为常务理事单位;四是是组织做好了文化企业对外贸易统计;五是做好第三届紫金文化创意设计大赛和省文化产业示范园区申报等相关工作，组织做好获得2024年度文化产业引导资金项目企业“回头看”检查工作;六是做好服务业项目的招引，提供有效信息，成功引进2024万元以上的文化产业项目一家。</w:t>
      </w:r>
    </w:p>
    <w:p>
      <w:pPr>
        <w:ind w:left="0" w:right="0" w:firstLine="560"/>
        <w:spacing w:before="450" w:after="450" w:line="312" w:lineRule="auto"/>
      </w:pPr>
      <w:r>
        <w:rPr>
          <w:rFonts w:ascii="宋体" w:hAnsi="宋体" w:eastAsia="宋体" w:cs="宋体"/>
          <w:color w:val="000"/>
          <w:sz w:val="28"/>
          <w:szCs w:val="28"/>
        </w:rPr>
        <w:t xml:space="preserve">　　2024年，我局继续积极当好“研究员、参谋员、服务员、战斗员”，强化服务保障意识，提供“保姆式”、“菜单式”服务，组织文化企业参加国内外各类文化产品展销会，包装重点文化产业项目上争资金。强化招商意识，推动文化产业纳入全市大招商范畴。全力支持打造黄桥乐器产业园，引导园区将引入现代产业方式，做强龙头企业、品牌企业。2024年，我局还将组织企业争创“中国驰名商标”1—2家，“江苏省著名商标”8—10家;引导企业向“文化+”战略转型，向“小园区做好大文化、小产业做好大市场”迈进;搭建乐器文化电子商务平台，为园区乃至全省乐器文化企业服务，配套建好仓储物流中心，打造全球知名的乐器文化贸易中心;积极打造“藤艺编织之乡”，扶持远大家俬做大做强，努力形成年销售10亿元规模;投资20亿元的凤凰文化广场项目正在紧张的建设之中。</w:t>
      </w:r>
    </w:p>
    <w:p>
      <w:pPr>
        <w:ind w:left="0" w:right="0" w:firstLine="560"/>
        <w:spacing w:before="450" w:after="450" w:line="312" w:lineRule="auto"/>
      </w:pPr>
      <w:r>
        <w:rPr>
          <w:rFonts w:ascii="宋体" w:hAnsi="宋体" w:eastAsia="宋体" w:cs="宋体"/>
          <w:color w:val="000"/>
          <w:sz w:val="28"/>
          <w:szCs w:val="28"/>
        </w:rPr>
        <w:t xml:space="preserve">　　2024年是“十三五”的起始之年，我们既清醒地看到与苏南等发达地区相比，我市文化产业发展还存在较大的差距，同时又感到肩负的责任重如千钧、产业的转型征途漫漫，更感到新形势下文化建设迈上新台阶的机遇难得、使命光荣。我们将坚定信心，迎难而上，进一步聚积文化内涵，聚力文化项目，聚合文化资源，更大力度推进文化产业集聚集约发展，为我市文化产业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2024-10-04T13:28:31+08:00</dcterms:created>
  <dcterms:modified xsi:type="dcterms:W3CDTF">2024-10-04T13:28:31+08:00</dcterms:modified>
</cp:coreProperties>
</file>

<file path=docProps/custom.xml><?xml version="1.0" encoding="utf-8"?>
<Properties xmlns="http://schemas.openxmlformats.org/officeDocument/2006/custom-properties" xmlns:vt="http://schemas.openxmlformats.org/officeDocument/2006/docPropsVTypes"/>
</file>