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2024年接待工作总结暨2024年工作要点</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2024年，我们严格贯彻落实中央“八项规定”、自治区《关于改进工作作风、密切联系群众的若干规定》和固原市《十项规定》、《八办要求》精神，合理安排公务接待，大力倡导勤俭节约，努力改进工作作...</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我们严格贯彻落实中央“八项规定”、自治区《关于改进工作作风、密切联系群众的若干规定》和固原市《十项规定》、《八办要求》精神，合理安排公务接待，大力倡导勤俭节约，努力改进工作作风，不断提升接待服务水平。2024年，共接待各级各类领导、宾客106批4753人(次)，协助各部门(单位)接待32批386人。其中一级接待1批177人(次)，二级接待3批368人(次)，副省(部)级以上接待62批2148人(次)，招商引资接待23批477人(次)，其它接待17批1497人(次)。重点完成了全区脱贫攻坚工作督查调研及贫困县(区)委书记座谈会、自治区第十二届党代会保障，全国政协副主席韩启德，全国政协副主席王家瑞，全国政协副主席卢展工，中共中央政治局常委、全国政协主席俞正声等党和国家领导人来固考察等重要公务接待活动，全年公务接待“零”失误。</w:t>
      </w:r>
    </w:p>
    <w:p>
      <w:pPr>
        <w:ind w:left="0" w:right="0" w:firstLine="560"/>
        <w:spacing w:before="450" w:after="450" w:line="312" w:lineRule="auto"/>
      </w:pPr>
      <w:r>
        <w:rPr>
          <w:rFonts w:ascii="宋体" w:hAnsi="宋体" w:eastAsia="宋体" w:cs="宋体"/>
          <w:color w:val="000"/>
          <w:sz w:val="28"/>
          <w:szCs w:val="28"/>
        </w:rPr>
        <w:t xml:space="preserve">　　&gt;一、2024年重点工作</w:t>
      </w:r>
    </w:p>
    <w:p>
      <w:pPr>
        <w:ind w:left="0" w:right="0" w:firstLine="560"/>
        <w:spacing w:before="450" w:after="450" w:line="312" w:lineRule="auto"/>
      </w:pPr>
      <w:r>
        <w:rPr>
          <w:rFonts w:ascii="宋体" w:hAnsi="宋体" w:eastAsia="宋体" w:cs="宋体"/>
          <w:color w:val="000"/>
          <w:sz w:val="28"/>
          <w:szCs w:val="28"/>
        </w:rPr>
        <w:t xml:space="preserve">　　(一)严格把握四项原则。一是坚持标准不放松。严格接待标准，坚决反对讲排场、比阔气、铺张浪费。在固原市机关餐厅就餐严格按照早餐20元/人、正餐40元/人标准执行。从2024年6月28日开始，经与接待宾馆多次协商，宾馆在充分让利的情况下，严格执行区内公务接待100元/人·天标准、区外公务接待150元/人·天标准。二是坚持制度建设不放松。修改完善《固原市公务接待规定》，进一步推行岗位责任制，规范接待职能。积极配合出台《关于深入贯彻中央八项规定精神进一步加强和改进领导干部作风建设的若干意见》，进一步严格公务接待标准和接待纪律。三是坚持创新亮点不放松。积极探索接待工作新方式，做细每一个接待环节，做精每一个服务项目，突出精细化、个性化、特色化，继续在特、色、优、精上创新思路，在体现回族特色、民族风情方面有所突破，细化每一个环节，注重每一个细节，不断提高政务接待工作的质量。四是坚持学习培训不放松。积极加强学习和培训，使干部职工熟悉掌握业务知识、接待专业技能，熟知礼仪常识和接待工作程序，切实提高自身素质。强化思想和作风建设，真正树立爱岗敬业、踏实勤奋的良好风气，促使接待工作更趋规范、顺畅。</w:t>
      </w:r>
    </w:p>
    <w:p>
      <w:pPr>
        <w:ind w:left="0" w:right="0" w:firstLine="560"/>
        <w:spacing w:before="450" w:after="450" w:line="312" w:lineRule="auto"/>
      </w:pPr>
      <w:r>
        <w:rPr>
          <w:rFonts w:ascii="宋体" w:hAnsi="宋体" w:eastAsia="宋体" w:cs="宋体"/>
          <w:color w:val="000"/>
          <w:sz w:val="28"/>
          <w:szCs w:val="28"/>
        </w:rPr>
        <w:t xml:space="preserve">　　(二)突出抓好五个环节。一是抓好事前联系。主动了解来宾的姓名、性别、职务、人数、来去时间、行程安排、生活习俗等基本情况，统筹考虑，周密安排。在准确掌握来宾基本情况的基础上，第一时间制作活动安排，为来宾及时提供调研信息服务。二是抓好膳食安排。根据来宾生活习俗，积极推出符合本地特色的接待食谱，制定出一套具有地方特色、不同标准的政务接待食谱，充分体现固原浓郁的地方民族风情。不XX档菜肴，做到点菜适当，不得剩菜，杜绝浪费。积极推广工作餐制度，机关公务人员检查、调研时，一般安排在机关食堂就餐。餐饮安排充分展示我市绿色无污染环保食品、生态农产品优势，重点突出以西吉马铃薯、泾源虹鳟鱼、泾源牛肉、原州五香羊羔头、彭阳生态鸡、彭阳菌菇、彭阳辣椒为主打品牌的地方风味和民族特色。三是抓好住宿安排。不断细化接待工作各项要求，根据客人的不同要求和特点，合理安排住宿地点，营造舒适住宿环境。客房的室温是否合适，上下水是否畅通，洗漱用品和床上用品的配置及客人的饮食习惯等都做到深入细致的调查了解和具体安排，力求全面、细致、周到。四是抓好个性服务。在接待专用车辆上配置冷热水、纸巾、地图、报纸、食品盒、雨伞、棉大衣等用品，为来宾适时提供服务。建立大型公务接待“一对一”服务模式，重要客人确定一名市领导“一对一”联络，重大接待确定工作人员“一对一”服务。五是抓好事后小结。日常接待任务完成后，在单位例会上进行总结，找出存在的问题，提出相应的改进意见。把重要来宾的个人信息、生活习惯即时记录整理，连同接待方案、接待手册、宴请菜单等一并建档，实行微机和手工双重管理，便于日后查找，为下一次有针对性提供个性化服务打下基础。</w:t>
      </w:r>
    </w:p>
    <w:p>
      <w:pPr>
        <w:ind w:left="0" w:right="0" w:firstLine="560"/>
        <w:spacing w:before="450" w:after="450" w:line="312" w:lineRule="auto"/>
      </w:pPr>
      <w:r>
        <w:rPr>
          <w:rFonts w:ascii="宋体" w:hAnsi="宋体" w:eastAsia="宋体" w:cs="宋体"/>
          <w:color w:val="000"/>
          <w:sz w:val="28"/>
          <w:szCs w:val="28"/>
        </w:rPr>
        <w:t xml:space="preserve">　　(三)强化落实三项保障。一是控制总量，严格流程。结合固原实际，进一步规范接待报批程序，明确规定不同接待对象均由“四大”办公室秘书长同意后方可纳入接待范围。推行经费财政预算管理制和派餐(住)单制，建立接待清单制，市外接待实行公务卡结算，市区接待实行一餐一单、责任人签字制度，注明接待事由和人数。严格公务接待审批控制，将派出单位向接待单位电话通知单或公函作为公务接待的重要凭据。二是定点接待，严格标准。公务接待执行“四定”规定，即定地点、定标准、定人数、定时间，必须按照指定的接待地点和接待标准进行接待，不得随意更改接待地点或提高接待标准，做到宴请热情而不铺张，高雅而不奢侈，精致而不寒酸。三是定期通报，严格监督。在严格控制接待费用的基础上每季度通报一次接待情况，研究存在问题，制定解决办法。定期与“四大办”秘书长沟通，及时建立程序规范、协调顺畅的工作关系，共同做好接待工作。</w:t>
      </w:r>
    </w:p>
    <w:p>
      <w:pPr>
        <w:ind w:left="0" w:right="0" w:firstLine="560"/>
        <w:spacing w:before="450" w:after="450" w:line="312" w:lineRule="auto"/>
      </w:pPr>
      <w:r>
        <w:rPr>
          <w:rFonts w:ascii="宋体" w:hAnsi="宋体" w:eastAsia="宋体" w:cs="宋体"/>
          <w:color w:val="000"/>
          <w:sz w:val="28"/>
          <w:szCs w:val="28"/>
        </w:rPr>
        <w:t xml:space="preserve">　　(四)切实提升餐厅服务。完善原材料采购与定点配送、批发、零星采购的验收核对机制，成立专门小组对原材料市场不定期询价，适时降低部分菜品的价格。加强烹饪技术及服务礼仪的培训，组织参加市食品监督所组织的大型餐饮食品安全培训会。坚持先菜谱后制作，每周制定荤素搭配、营养合理、味道可口的不重复菜谱，中午增开小吃窗口，以牛肉泡馍、羊肉泡馍、羊杂、牛杂、牛肚为主食，为广大干部职工提供精品菜肴。购买留样柜，安装高温消毒柜，设立凉菜房并配备设施设备，改造206雅间以便领导集中就餐，将其它6个雅间进行完善全部用来公务接待。争取领导支持，向社会公开招聘餐厅工作人员14名，分类提高餐厅职工工资水平，组织参加“五险”，改善工作待遇标准。实行“四定六抓”管理模式(即定岗、定责、定制、定人，抓清扫、抓整合、抓规范、抓处理、抓检查、抓改进)，对刷卡、楼层钥匙管理、工作人员着装进行重点督查管理。2024年就餐领导17603人(次)，就餐职工1321460人(次)，公务接待154批2586人(次)。</w:t>
      </w:r>
    </w:p>
    <w:p>
      <w:pPr>
        <w:ind w:left="0" w:right="0" w:firstLine="560"/>
        <w:spacing w:before="450" w:after="450" w:line="312" w:lineRule="auto"/>
      </w:pPr>
      <w:r>
        <w:rPr>
          <w:rFonts w:ascii="宋体" w:hAnsi="宋体" w:eastAsia="宋体" w:cs="宋体"/>
          <w:color w:val="000"/>
          <w:sz w:val="28"/>
          <w:szCs w:val="28"/>
        </w:rPr>
        <w:t xml:space="preserve">　　(五)积极规范客房管理。结合实际情况，制定了客房管理制度和岗位标准，对服务接待程序、维修记录、物品摆放、遗留物品保管、钥匙管理、报损审批等做了进一步规范，明确了工作职责。每天定时做好客房卫生清扫工作，专人负责，注重细节，不留死角，使客房服务质量更上一步台阶。在房间卫生、设施设备、物品配备等方面严格执行查备制度，做到层层把关，力争将疏漏降到最低，给宾客提供一个舒适、安逸的休息环境。2024 年，客房部共完成接待工作17批42人(次)。</w:t>
      </w:r>
    </w:p>
    <w:p>
      <w:pPr>
        <w:ind w:left="0" w:right="0" w:firstLine="560"/>
        <w:spacing w:before="450" w:after="450" w:line="312" w:lineRule="auto"/>
      </w:pPr>
      <w:r>
        <w:rPr>
          <w:rFonts w:ascii="宋体" w:hAnsi="宋体" w:eastAsia="宋体" w:cs="宋体"/>
          <w:color w:val="000"/>
          <w:sz w:val="28"/>
          <w:szCs w:val="28"/>
        </w:rPr>
        <w:t xml:space="preserve">　　存在问题：一是公务接待水平有待进一步提高。固原是革命老区、民族地区、集中连片特殊困难地区，中央和各部(委)、各省(市)、自治区来固调研比较多，每年中央领导来固考察也较多，公务接待任务重、层次高突显。但整体接待水平存在一定差距，急需提高和改进。二是创新和挖掘本地食材菜肴上有待进一步提高。固原是牛、羊、鸡肉富有特色，我们以此三类作为公务接待主要菜品。但存在着菜品单一，菜肴创新不足问题。对于这些差距和不足，我们将在今后的工作中认真研究，努力加以改进。</w:t>
      </w:r>
    </w:p>
    <w:p>
      <w:pPr>
        <w:ind w:left="0" w:right="0" w:firstLine="560"/>
        <w:spacing w:before="450" w:after="450" w:line="312" w:lineRule="auto"/>
      </w:pPr>
      <w:r>
        <w:rPr>
          <w:rFonts w:ascii="宋体" w:hAnsi="宋体" w:eastAsia="宋体" w:cs="宋体"/>
          <w:color w:val="000"/>
          <w:sz w:val="28"/>
          <w:szCs w:val="28"/>
        </w:rPr>
        <w:t xml:space="preserve">&gt;　　二、2024年工作思路</w:t>
      </w:r>
    </w:p>
    <w:p>
      <w:pPr>
        <w:ind w:left="0" w:right="0" w:firstLine="560"/>
        <w:spacing w:before="450" w:after="450" w:line="312" w:lineRule="auto"/>
      </w:pPr>
      <w:r>
        <w:rPr>
          <w:rFonts w:ascii="宋体" w:hAnsi="宋体" w:eastAsia="宋体" w:cs="宋体"/>
          <w:color w:val="000"/>
          <w:sz w:val="28"/>
          <w:szCs w:val="28"/>
        </w:rPr>
        <w:t xml:space="preserve">　　2024年，接待工作将按照中央“八项规定”和固原市总体要求，本着“热情、周到、规范、高效、节俭”的原则，凝心聚力，创新突破，不断提高整体接待水平。</w:t>
      </w:r>
    </w:p>
    <w:p>
      <w:pPr>
        <w:ind w:left="0" w:right="0" w:firstLine="560"/>
        <w:spacing w:before="450" w:after="450" w:line="312" w:lineRule="auto"/>
      </w:pPr>
      <w:r>
        <w:rPr>
          <w:rFonts w:ascii="宋体" w:hAnsi="宋体" w:eastAsia="宋体" w:cs="宋体"/>
          <w:color w:val="000"/>
          <w:sz w:val="28"/>
          <w:szCs w:val="28"/>
        </w:rPr>
        <w:t xml:space="preserve">　　(一)严格接待标准，树立时代化节俭意识。严格贯彻落实中央“八项规定”、自治区《关于改进工作作风、密切联系群众的若干规定》和固原市《十项规定》、《八办要求》精神，继续解放思想，将思想和行动统一到中央和区、市党委、政府的决策和部署上来，统一到全市接待工作的实践和要求上来，切实增强大局观念，提升服务水平，努力改进工作作风。</w:t>
      </w:r>
    </w:p>
    <w:p>
      <w:pPr>
        <w:ind w:left="0" w:right="0" w:firstLine="560"/>
        <w:spacing w:before="450" w:after="450" w:line="312" w:lineRule="auto"/>
      </w:pPr>
      <w:r>
        <w:rPr>
          <w:rFonts w:ascii="宋体" w:hAnsi="宋体" w:eastAsia="宋体" w:cs="宋体"/>
          <w:color w:val="000"/>
          <w:sz w:val="28"/>
          <w:szCs w:val="28"/>
        </w:rPr>
        <w:t xml:space="preserve">　　(二)加强制度建设，构建精细化工作思路。结合全年经费指标情况全盘统筹，做好吃、住、行等多个方面指标的细化预算，分类制定标准，大到行程安排，小到菜式口味，都要分地域、分行业予以考虑。创新机关餐厅考核机制，推行餐饮部职工绩效考核，干事的人，多干的人，体现多劳多得。建立和完善餐厅各项规章制度，通过招标采取集中统一配送原材料，有效降低供餐价格。</w:t>
      </w:r>
    </w:p>
    <w:p>
      <w:pPr>
        <w:ind w:left="0" w:right="0" w:firstLine="560"/>
        <w:spacing w:before="450" w:after="450" w:line="312" w:lineRule="auto"/>
      </w:pPr>
      <w:r>
        <w:rPr>
          <w:rFonts w:ascii="宋体" w:hAnsi="宋体" w:eastAsia="宋体" w:cs="宋体"/>
          <w:color w:val="000"/>
          <w:sz w:val="28"/>
          <w:szCs w:val="28"/>
        </w:rPr>
        <w:t xml:space="preserve">　　(三)加大资源挖掘，打造特色化接待品牌。按照“重要会议、重大活动、重点接待”的思路，积极转变思想观念，大胆创新工作方法，不断拓展服务领域，做细每一个接待环节，做精每一个服务项目，努力提升接待整体水平，让来宾满意。积极探索接待工作新方式，突出精细化、个性化、特色化，继续在特、色、优、精上创新思路，在体现回族特色、民族风情方面有所突破，细化每一个环节，注重每一个细节，打造接待精品工程，不断提高政务接待工作的质量。真正实现“宾客满意、领导满意、社会满意、自己满意”目标。</w:t>
      </w:r>
    </w:p>
    <w:p>
      <w:pPr>
        <w:ind w:left="0" w:right="0" w:firstLine="560"/>
        <w:spacing w:before="450" w:after="450" w:line="312" w:lineRule="auto"/>
      </w:pPr>
      <w:r>
        <w:rPr>
          <w:rFonts w:ascii="宋体" w:hAnsi="宋体" w:eastAsia="宋体" w:cs="宋体"/>
          <w:color w:val="000"/>
          <w:sz w:val="28"/>
          <w:szCs w:val="28"/>
        </w:rPr>
        <w:t xml:space="preserve">　　(四)注重学习培训，提升个性化服务水平。干好工作，成就事业，人是决定性因素。新形势下，要做好接待工作，必须打造一支政治过硬、作风优良、业务精湛、勇于创新、甘于奉献的高素质接待队伍。要继续加强学习和培训，使干部职工熟悉掌握业务知识、接待专业技能，熟知礼仪常识和接待工作程序，切实提高自身素质。要进一步加强交流学习，组织人员外出学习考察，学习先进地区的接待方式、方法和手段，开阔视野，增长才干。要加强保密工作，强化保密意识教育、保密制度建设。要强化思想和作风建设，真正树立遵守纪、爱岗敬业、踏实勤奋的良好风气，促使接待工作更趋规范、顺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2024-09-20T09:40:46+08:00</dcterms:created>
  <dcterms:modified xsi:type="dcterms:W3CDTF">2024-09-20T09:40:46+08:00</dcterms:modified>
</cp:coreProperties>
</file>

<file path=docProps/custom.xml><?xml version="1.0" encoding="utf-8"?>
<Properties xmlns="http://schemas.openxmlformats.org/officeDocument/2006/custom-properties" xmlns:vt="http://schemas.openxmlformats.org/officeDocument/2006/docPropsVTypes"/>
</file>