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政法委维稳月总结范文(通用3篇)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以下是为大家整理的关于政法委维稳月总结的文章3篇 ,欢迎品鉴！【篇一】政法委维稳月总结　　20__年，我社区以平安社区创建为牵引,创新管理服务方式,构建和谐平安社区,辖区内无重...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以下是为大家整理的关于政法委维稳月总结的文章3篇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【篇一】政法委维稳月总结</w:t>
      </w:r>
    </w:p>
    <w:p>
      <w:pPr>
        <w:ind w:left="0" w:right="0" w:firstLine="560"/>
        <w:spacing w:before="450" w:after="450" w:line="312" w:lineRule="auto"/>
      </w:pPr>
      <w:r>
        <w:rPr>
          <w:rFonts w:ascii="宋体" w:hAnsi="宋体" w:eastAsia="宋体" w:cs="宋体"/>
          <w:color w:val="000"/>
          <w:sz w:val="28"/>
          <w:szCs w:val="28"/>
        </w:rPr>
        <w:t xml:space="preserve">　　20__年，我社区以平安社区创建为牵引,创新管理服务方式,构建和谐平安社区,辖区内无重大刑事案件发生,无集体上访事件发生,总体治安稳定。我们的基本做法是: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　　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【篇二】政法委维稳月总结</w:t>
      </w:r>
    </w:p>
    <w:p>
      <w:pPr>
        <w:ind w:left="0" w:right="0" w:firstLine="560"/>
        <w:spacing w:before="450" w:after="450" w:line="312" w:lineRule="auto"/>
      </w:pPr>
      <w:r>
        <w:rPr>
          <w:rFonts w:ascii="宋体" w:hAnsi="宋体" w:eastAsia="宋体" w:cs="宋体"/>
          <w:color w:val="000"/>
          <w:sz w:val="28"/>
          <w:szCs w:val="28"/>
        </w:rPr>
        <w:t xml:space="preserve">　　在学习实践活动中，市政法委以工作机制创新为突破口，以筑牢基层稳定防线为着力点，进一步加强综治维稳工作，有力促进了社会稳定和谐。</w:t>
      </w:r>
    </w:p>
    <w:p>
      <w:pPr>
        <w:ind w:left="0" w:right="0" w:firstLine="560"/>
        <w:spacing w:before="450" w:after="450" w:line="312" w:lineRule="auto"/>
      </w:pPr>
      <w:r>
        <w:rPr>
          <w:rFonts w:ascii="宋体" w:hAnsi="宋体" w:eastAsia="宋体" w:cs="宋体"/>
          <w:color w:val="000"/>
          <w:sz w:val="28"/>
          <w:szCs w:val="28"/>
        </w:rPr>
        <w:t xml:space="preserve">&gt;　　一、实行部门协调配合的联动机制</w:t>
      </w:r>
    </w:p>
    <w:p>
      <w:pPr>
        <w:ind w:left="0" w:right="0" w:firstLine="560"/>
        <w:spacing w:before="450" w:after="450" w:line="312" w:lineRule="auto"/>
      </w:pPr>
      <w:r>
        <w:rPr>
          <w:rFonts w:ascii="宋体" w:hAnsi="宋体" w:eastAsia="宋体" w:cs="宋体"/>
          <w:color w:val="000"/>
          <w:sz w:val="28"/>
          <w:szCs w:val="28"/>
        </w:rPr>
        <w:t xml:space="preserve">　　市、乡、村三级对矛盾纠纷和群众来信来访，实行统一受理、统一分流，统一协调、统一督办、统一归档，综合运用人民调解、司法调解、行政调解等方法进行疏导化解。各地各部门建立例会制度，每月进行一次稳定形势分析，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&gt;　　二、健全源头稳控的风险评估机制</w:t>
      </w:r>
    </w:p>
    <w:p>
      <w:pPr>
        <w:ind w:left="0" w:right="0" w:firstLine="560"/>
        <w:spacing w:before="450" w:after="450" w:line="312" w:lineRule="auto"/>
      </w:pPr>
      <w:r>
        <w:rPr>
          <w:rFonts w:ascii="宋体" w:hAnsi="宋体" w:eastAsia="宋体" w:cs="宋体"/>
          <w:color w:val="000"/>
          <w:sz w:val="28"/>
          <w:szCs w:val="28"/>
        </w:rPr>
        <w:t xml:space="preserve">　　为从源头上预防和减少社会矛盾，切实提升在作决策、搞改革、上项目中的科学决策水平，开展了社会稳定风险评估机制建设和决策咨询评估建设。报请市委同意，下发了《市实行社会稳定风险评估化解机制工作实施方案》、《市重大事项、重大工程社会稳定风险预测评估化解制度》和《领导干部在维护社会稳定工作中失职渎职的责任追究办法》等一系列文件，对重大事项、重大工程稳定风险评估的范围、主要内容、实施步骤及责任追究等相关事项都作出了明确的规定。各乡镇处、市维稳成员单位制定了工作方案，全面启动风险评估机制建设，以有效预防重大群体性上访及事件的发生，确保社会稳定。</w:t>
      </w:r>
    </w:p>
    <w:p>
      <w:pPr>
        <w:ind w:left="0" w:right="0" w:firstLine="560"/>
        <w:spacing w:before="450" w:after="450" w:line="312" w:lineRule="auto"/>
      </w:pPr>
      <w:r>
        <w:rPr>
          <w:rFonts w:ascii="宋体" w:hAnsi="宋体" w:eastAsia="宋体" w:cs="宋体"/>
          <w:color w:val="000"/>
          <w:sz w:val="28"/>
          <w:szCs w:val="28"/>
        </w:rPr>
        <w:t xml:space="preserve">&gt;　　三、坚持矛盾纠纷排查化解机制</w:t>
      </w:r>
    </w:p>
    <w:p>
      <w:pPr>
        <w:ind w:left="0" w:right="0" w:firstLine="560"/>
        <w:spacing w:before="450" w:after="450" w:line="312" w:lineRule="auto"/>
      </w:pPr>
      <w:r>
        <w:rPr>
          <w:rFonts w:ascii="宋体" w:hAnsi="宋体" w:eastAsia="宋体" w:cs="宋体"/>
          <w:color w:val="000"/>
          <w:sz w:val="28"/>
          <w:szCs w:val="28"/>
        </w:rPr>
        <w:t xml:space="preserve">　　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对排查出的矛盾纠纷，实行一个信访事项确定一名领导、建立一套班子、制定一个方案、一抓到底的“五个一”责任制度，化解不留积案。上半年，全市共排查各类矛盾纠纷146个，全部按程序进行了交办。</w:t>
      </w:r>
    </w:p>
    <w:p>
      <w:pPr>
        <w:ind w:left="0" w:right="0" w:firstLine="560"/>
        <w:spacing w:before="450" w:after="450" w:line="312" w:lineRule="auto"/>
      </w:pPr>
      <w:r>
        <w:rPr>
          <w:rFonts w:ascii="宋体" w:hAnsi="宋体" w:eastAsia="宋体" w:cs="宋体"/>
          <w:color w:val="000"/>
          <w:sz w:val="28"/>
          <w:szCs w:val="28"/>
        </w:rPr>
        <w:t xml:space="preserve">&gt;　　四、构建公共突发性事件、群体性事件处置工作机制</w:t>
      </w:r>
    </w:p>
    <w:p>
      <w:pPr>
        <w:ind w:left="0" w:right="0" w:firstLine="560"/>
        <w:spacing w:before="450" w:after="450" w:line="312" w:lineRule="auto"/>
      </w:pPr>
      <w:r>
        <w:rPr>
          <w:rFonts w:ascii="宋体" w:hAnsi="宋体" w:eastAsia="宋体" w:cs="宋体"/>
          <w:color w:val="000"/>
          <w:sz w:val="28"/>
          <w:szCs w:val="28"/>
        </w:rPr>
        <w:t xml:space="preserve">　　针对公共突发性事件、群体性事件突发性、紧迫性、高度不确定性和高度破坏性等特点，建立健全了各种预警和应急机制，提高政府应对突发事件处置的实际能力，明确了各部门在工作中的职责分工及职权，一旦发生群体性事件或突发事件，能做到快速反应，早介入、早决策、早平息、早疏导，讲究实效，速战速决，依法妥善处置，并兑现承诺，做好善后，防止反复反弹。</w:t>
      </w:r>
    </w:p>
    <w:p>
      <w:pPr>
        <w:ind w:left="0" w:right="0" w:firstLine="560"/>
        <w:spacing w:before="450" w:after="450" w:line="312" w:lineRule="auto"/>
      </w:pPr>
      <w:r>
        <w:rPr>
          <w:rFonts w:ascii="宋体" w:hAnsi="宋体" w:eastAsia="宋体" w:cs="宋体"/>
          <w:color w:val="000"/>
          <w:sz w:val="28"/>
          <w:szCs w:val="28"/>
        </w:rPr>
        <w:t xml:space="preserve">&gt;　　五、完善维稳过错责任的追究机制</w:t>
      </w:r>
    </w:p>
    <w:p>
      <w:pPr>
        <w:ind w:left="0" w:right="0" w:firstLine="560"/>
        <w:spacing w:before="450" w:after="450" w:line="312" w:lineRule="auto"/>
      </w:pPr>
      <w:r>
        <w:rPr>
          <w:rFonts w:ascii="宋体" w:hAnsi="宋体" w:eastAsia="宋体" w:cs="宋体"/>
          <w:color w:val="000"/>
          <w:sz w:val="28"/>
          <w:szCs w:val="28"/>
        </w:rPr>
        <w:t xml:space="preserve">　　进一步完善了《信访维稳情况通报制度》、《信访维稳工作责任追究办法》，对全市信访维稳工作情况、各地各部门信访维稳事项办理情况、越级上访情况，按效能建设考核办法对工作不力、问题突出的地方和单位实行责任追究。对年终信访维稳效能考核结果较差的单位，由市委市政府给予通报批评，实行“一票否决”，取消“满意单位”和主要负责人考核评优资格。对工作不力、失职渎职造成基层和群众上访投诉，经查证属实的，对责任领导和直接责任人进行效能责任追究。</w:t>
      </w:r>
    </w:p>
    <w:p>
      <w:pPr>
        <w:ind w:left="0" w:right="0" w:firstLine="560"/>
        <w:spacing w:before="450" w:after="450" w:line="312" w:lineRule="auto"/>
      </w:pPr>
      <w:r>
        <w:rPr>
          <w:rFonts w:ascii="宋体" w:hAnsi="宋体" w:eastAsia="宋体" w:cs="宋体"/>
          <w:color w:val="000"/>
          <w:sz w:val="28"/>
          <w:szCs w:val="28"/>
        </w:rPr>
        <w:t xml:space="preserve">&gt;　　六、落实维稳保障机制</w:t>
      </w:r>
    </w:p>
    <w:p>
      <w:pPr>
        <w:ind w:left="0" w:right="0" w:firstLine="560"/>
        <w:spacing w:before="450" w:after="450" w:line="312" w:lineRule="auto"/>
      </w:pPr>
      <w:r>
        <w:rPr>
          <w:rFonts w:ascii="宋体" w:hAnsi="宋体" w:eastAsia="宋体" w:cs="宋体"/>
          <w:color w:val="000"/>
          <w:sz w:val="28"/>
          <w:szCs w:val="28"/>
        </w:rPr>
        <w:t xml:space="preserve">　　为从根本上确保维护稳定工作的顺利开展，经请示市委、市政府同意，从组织上、人员上、经费上建立了保障机制。组织保障。各级各部门领导干部牢固树立“发展是政绩，稳定也是政绩”的意识，坚定不移地将信访维稳工作放在重要的位置，作为一项长期性工作常抓不懈，从总体上谋划，从组织上强化，从物资上保障，做到工作有部署、领导有安排、经费有保障，有力地提高了信访维稳工作的权重。人员保障。各乡镇增设了一名分管综治维稳工作的副书记，配备了一名综治办专职副主任，两名专职干部。此外，市委、市政府根据工作需要，定期选派新提拔的干部到信访局挂职锻炼。经费保障。对全市综治维稳工作所需经费，做到应保尽保。市政府设立司法救助基金、信访维稳专项基金，用于对困难群众实施司法救助和处置信访维稳突出问题。此外，还建立了信访维稳激励奖励制度。市综合治理工作经费按人均1.5元标准纳入市财政预算，并逐年增长；乡镇综合治理经费按照人平不少于1元的标准落实。省综合治理转移支付资金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【篇三】政法委维稳月总结</w:t>
      </w:r>
    </w:p>
    <w:p>
      <w:pPr>
        <w:ind w:left="0" w:right="0" w:firstLine="560"/>
        <w:spacing w:before="450" w:after="450" w:line="312" w:lineRule="auto"/>
      </w:pPr>
      <w:r>
        <w:rPr>
          <w:rFonts w:ascii="宋体" w:hAnsi="宋体" w:eastAsia="宋体" w:cs="宋体"/>
          <w:color w:val="000"/>
          <w:sz w:val="28"/>
          <w:szCs w:val="28"/>
        </w:rPr>
        <w:t xml:space="preserve">　　在学习实践活动中，市政法委以工作机制创新为突破口，以筑牢基层稳定防线为着力点，进一步加强综治维稳工作，有力促进了社会稳定和谐。</w:t>
      </w:r>
    </w:p>
    <w:p>
      <w:pPr>
        <w:ind w:left="0" w:right="0" w:firstLine="560"/>
        <w:spacing w:before="450" w:after="450" w:line="312" w:lineRule="auto"/>
      </w:pPr>
      <w:r>
        <w:rPr>
          <w:rFonts w:ascii="宋体" w:hAnsi="宋体" w:eastAsia="宋体" w:cs="宋体"/>
          <w:color w:val="000"/>
          <w:sz w:val="28"/>
          <w:szCs w:val="28"/>
        </w:rPr>
        <w:t xml:space="preserve">&gt;　　一、实行部门协调配合的联动机制</w:t>
      </w:r>
    </w:p>
    <w:p>
      <w:pPr>
        <w:ind w:left="0" w:right="0" w:firstLine="560"/>
        <w:spacing w:before="450" w:after="450" w:line="312" w:lineRule="auto"/>
      </w:pPr>
      <w:r>
        <w:rPr>
          <w:rFonts w:ascii="宋体" w:hAnsi="宋体" w:eastAsia="宋体" w:cs="宋体"/>
          <w:color w:val="000"/>
          <w:sz w:val="28"/>
          <w:szCs w:val="28"/>
        </w:rPr>
        <w:t xml:space="preserve">　　市、乡、村三级对矛盾纠纷和群众来信来访，实行统一受理、统一分流，统一协调、统一督办、统一归档，综合运用人民调解、司法调解、行政调解等方法进行疏导化解。各地各部门建立例会制度，每月进行一次稳定形势分析，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&gt;　　二、健全源头稳控的风险评估机制</w:t>
      </w:r>
    </w:p>
    <w:p>
      <w:pPr>
        <w:ind w:left="0" w:right="0" w:firstLine="560"/>
        <w:spacing w:before="450" w:after="450" w:line="312" w:lineRule="auto"/>
      </w:pPr>
      <w:r>
        <w:rPr>
          <w:rFonts w:ascii="宋体" w:hAnsi="宋体" w:eastAsia="宋体" w:cs="宋体"/>
          <w:color w:val="000"/>
          <w:sz w:val="28"/>
          <w:szCs w:val="28"/>
        </w:rPr>
        <w:t xml:space="preserve">　　为从源头上预防和减少社会矛盾，切实提升在作决策、搞改革、上项目中的科学决策水平，开展了社会稳定风险评估机制建设和决策咨询评估建设。报请市委同意，下发了《市实行社会稳定风险评估化解机制工作实施方案》、《市重大事项、重大工程社会稳定风险预测评估化解制度》和《领导干部在维护社会稳定工作中失职渎职的责任追究办法》等一系列文件，对重大事项、重大工程稳定风险评估的范围、主要内容、实施步骤及责任追究等相关事项都作出了明确的规定。各乡镇处、市维稳成员单位制定了工作方案，全面启动风险评估机制建设，以有效预防重大群体性上访及事件的发生，确保社会稳定。</w:t>
      </w:r>
    </w:p>
    <w:p>
      <w:pPr>
        <w:ind w:left="0" w:right="0" w:firstLine="560"/>
        <w:spacing w:before="450" w:after="450" w:line="312" w:lineRule="auto"/>
      </w:pPr>
      <w:r>
        <w:rPr>
          <w:rFonts w:ascii="宋体" w:hAnsi="宋体" w:eastAsia="宋体" w:cs="宋体"/>
          <w:color w:val="000"/>
          <w:sz w:val="28"/>
          <w:szCs w:val="28"/>
        </w:rPr>
        <w:t xml:space="preserve">&gt;　　三、坚持矛盾纠纷排查化解机制</w:t>
      </w:r>
    </w:p>
    <w:p>
      <w:pPr>
        <w:ind w:left="0" w:right="0" w:firstLine="560"/>
        <w:spacing w:before="450" w:after="450" w:line="312" w:lineRule="auto"/>
      </w:pPr>
      <w:r>
        <w:rPr>
          <w:rFonts w:ascii="宋体" w:hAnsi="宋体" w:eastAsia="宋体" w:cs="宋体"/>
          <w:color w:val="000"/>
          <w:sz w:val="28"/>
          <w:szCs w:val="28"/>
        </w:rPr>
        <w:t xml:space="preserve">　　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对排查出的矛盾纠纷，实行一个信访事项确定一名领导、建立一套班子、制定一个方案、一抓到底的“五个一”责任制度，化解不留积案。上半年，全市共排查各类矛盾纠纷146个，全部按程序进行了交办。</w:t>
      </w:r>
    </w:p>
    <w:p>
      <w:pPr>
        <w:ind w:left="0" w:right="0" w:firstLine="560"/>
        <w:spacing w:before="450" w:after="450" w:line="312" w:lineRule="auto"/>
      </w:pPr>
      <w:r>
        <w:rPr>
          <w:rFonts w:ascii="宋体" w:hAnsi="宋体" w:eastAsia="宋体" w:cs="宋体"/>
          <w:color w:val="000"/>
          <w:sz w:val="28"/>
          <w:szCs w:val="28"/>
        </w:rPr>
        <w:t xml:space="preserve">&gt;　　四、构建公共突发性事件、群体性事件处置工作机制</w:t>
      </w:r>
    </w:p>
    <w:p>
      <w:pPr>
        <w:ind w:left="0" w:right="0" w:firstLine="560"/>
        <w:spacing w:before="450" w:after="450" w:line="312" w:lineRule="auto"/>
      </w:pPr>
      <w:r>
        <w:rPr>
          <w:rFonts w:ascii="宋体" w:hAnsi="宋体" w:eastAsia="宋体" w:cs="宋体"/>
          <w:color w:val="000"/>
          <w:sz w:val="28"/>
          <w:szCs w:val="28"/>
        </w:rPr>
        <w:t xml:space="preserve">　　针对公共突发性事件、群体性事件突发性、紧迫性、高度不确定性和高度破坏性等特点，建立健全了各种预警和应急机制，提高政府应对突发事件处置的实际能力，明确了各部门在工作中的职责分工及职权，一旦发生群体性事件或突发事件，能做到快速反应，早介入、早决策、早平息、早疏导，讲究实效，速战速决，依法妥善处置，并兑现承诺，做好善后，防止反复反弹。</w:t>
      </w:r>
    </w:p>
    <w:p>
      <w:pPr>
        <w:ind w:left="0" w:right="0" w:firstLine="560"/>
        <w:spacing w:before="450" w:after="450" w:line="312" w:lineRule="auto"/>
      </w:pPr>
      <w:r>
        <w:rPr>
          <w:rFonts w:ascii="宋体" w:hAnsi="宋体" w:eastAsia="宋体" w:cs="宋体"/>
          <w:color w:val="000"/>
          <w:sz w:val="28"/>
          <w:szCs w:val="28"/>
        </w:rPr>
        <w:t xml:space="preserve">&gt;　　五、完善维稳过错责任的追究机制</w:t>
      </w:r>
    </w:p>
    <w:p>
      <w:pPr>
        <w:ind w:left="0" w:right="0" w:firstLine="560"/>
        <w:spacing w:before="450" w:after="450" w:line="312" w:lineRule="auto"/>
      </w:pPr>
      <w:r>
        <w:rPr>
          <w:rFonts w:ascii="宋体" w:hAnsi="宋体" w:eastAsia="宋体" w:cs="宋体"/>
          <w:color w:val="000"/>
          <w:sz w:val="28"/>
          <w:szCs w:val="28"/>
        </w:rPr>
        <w:t xml:space="preserve">　　进一步完善了《信访维稳情况通报制度》、《信访维稳工作责任追究办法》，对全市信访维稳工作情况、各地各部门信访维稳事项办理情况、越级上访情况，按效能建设考核办法对工作不力、问题突出的地方和单位实行责任追究。对年终信访维稳效能考核结果较差的单位，由市委市政府给予通报批评，实行“一票否决”，取消“满意单位”和主要负责人考核评优资格。对工作不力、失职渎职造成基层和群众上访投诉，经查证属实的，对责任领导和直接责任人进行效能责任追究。</w:t>
      </w:r>
    </w:p>
    <w:p>
      <w:pPr>
        <w:ind w:left="0" w:right="0" w:firstLine="560"/>
        <w:spacing w:before="450" w:after="450" w:line="312" w:lineRule="auto"/>
      </w:pPr>
      <w:r>
        <w:rPr>
          <w:rFonts w:ascii="宋体" w:hAnsi="宋体" w:eastAsia="宋体" w:cs="宋体"/>
          <w:color w:val="000"/>
          <w:sz w:val="28"/>
          <w:szCs w:val="28"/>
        </w:rPr>
        <w:t xml:space="preserve">&gt;　　六、落实维稳保障机制</w:t>
      </w:r>
    </w:p>
    <w:p>
      <w:pPr>
        <w:ind w:left="0" w:right="0" w:firstLine="560"/>
        <w:spacing w:before="450" w:after="450" w:line="312" w:lineRule="auto"/>
      </w:pPr>
      <w:r>
        <w:rPr>
          <w:rFonts w:ascii="宋体" w:hAnsi="宋体" w:eastAsia="宋体" w:cs="宋体"/>
          <w:color w:val="000"/>
          <w:sz w:val="28"/>
          <w:szCs w:val="28"/>
        </w:rPr>
        <w:t xml:space="preserve">　　为从根本上确保维护稳定工作的顺利开展，经请示市委、市政府同意，从组织上、人员上、经费上建立了保障机制。组织保障。各级各部门领导干部牢固树立“发展是政绩，稳定也是政绩”的意识，坚定不移地将信访维稳工作放在重要的位置，作为一项长期性工作常抓不懈，从总体上谋划，从组织上强化，从物资上保障，做到工作有部署、领导有安排、经费有保障，有力地提高了信访维稳工作的权重。人员保障。各乡镇增设了一名分管综治维稳工作的副书记，配备了一名综治办专职副主任，两名专职干部。此外，市委、市政府根据工作需要，定期选派新提拔的干部到信访局挂职锻炼。经费保障。对全市综治维稳工作所需经费，做到应保尽保。市政府设立司法救助基金、信访维稳专项基金，用于对困难群众实施司法救助和处置信访维稳突出问题。此外，还建立了信访维稳激励奖励制度。市综合治理工作经费按人均1.5元标准纳入市财政预算，并逐年增长；乡镇综合治理经费按照人平不少于1元的标准落实。省综合治理转移支付资金做到了专款专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