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高校资产梳理工作总结(汇总12篇)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资产梳理工作总结1学校于20_年4月9日制定并下发了《湖南科技学院固定资产清理工作实施方案》，5月22日正式下发《关于明确固定资产清理工作机构及管理职责的通知》。学校各二级单位领导高度重视，紧密配合，组建团队，抢抓时间，真查实核，在短短...</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w:t>
      </w:r>
    </w:p>
    <w:p>
      <w:pPr>
        <w:ind w:left="0" w:right="0" w:firstLine="560"/>
        <w:spacing w:before="450" w:after="450" w:line="312" w:lineRule="auto"/>
      </w:pPr>
      <w:r>
        <w:rPr>
          <w:rFonts w:ascii="宋体" w:hAnsi="宋体" w:eastAsia="宋体" w:cs="宋体"/>
          <w:color w:val="000"/>
          <w:sz w:val="28"/>
          <w:szCs w:val="28"/>
        </w:rPr>
        <w:t xml:space="preserve">学校于20_年4月9日制定并下发了《湖南科技学院固定资产清理工作实施方案》，5月22日正式下发《关于明确固定资产清理工作机构及管理职责的通知》。学校各二级单位领导高度重视，紧密配合，组建团队，抢抓时间，真查实核，在短短的8个月时间里，对全校所有场所、所有资产进行彻底的清点清查，涌现出了一批优秀的管理单位和个人。</w:t>
      </w:r>
    </w:p>
    <w:p>
      <w:pPr>
        <w:ind w:left="0" w:right="0" w:firstLine="560"/>
        <w:spacing w:before="450" w:after="450" w:line="312" w:lineRule="auto"/>
      </w:pPr>
      <w:r>
        <w:rPr>
          <w:rFonts w:ascii="宋体" w:hAnsi="宋体" w:eastAsia="宋体" w:cs="宋体"/>
          <w:color w:val="000"/>
          <w:sz w:val="28"/>
          <w:szCs w:val="28"/>
        </w:rPr>
        <w:t xml:space="preserve">资产管理处通过核实部门资产清查有关会议记录、资产清查工作量、疑难资产处置到位情况、资产标签粘贴规范性、实物管理整齐整洁状况、清理工作进度、验收申报资料符合性、资产现场验收情况等八个维度对校内各单位与固定资产管理员进行了考评，根据《湖南科技学院国有资产管理办法》第八章“管理责任与绩效考核”的有关规定及《湖南科技学院固定资产清理工作实施方案》中“固定资产清理奖惩机制”有关规定，本着优中选优的原则，拟提出对资产管理优秀单位和固定资产管理员进行表彰：</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高校资产梳理工作总结2</w:t>
      </w:r>
    </w:p>
    <w:p>
      <w:pPr>
        <w:ind w:left="0" w:right="0" w:firstLine="560"/>
        <w:spacing w:before="450" w:after="450" w:line="312" w:lineRule="auto"/>
      </w:pPr>
      <w:r>
        <w:rPr>
          <w:rFonts w:ascii="宋体" w:hAnsi="宋体" w:eastAsia="宋体" w:cs="宋体"/>
          <w:color w:val="000"/>
          <w:sz w:val="28"/>
          <w:szCs w:val="28"/>
        </w:rPr>
        <w:t xml:space="preserve">近几年来，在上级政府和教育主管部门的大力支持和关心下，我校的软硬件建设都跃上了一个新的台阶，固定资产增幅明显，管好这些资产，发挥其最大的服务效能，成为新时期总务后勤工作的工作重点。近年来，我校后勤全体同志强化责任，提高认识，努力提高管理水平，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&gt;一、自上而下，深化认识，提高认识水平</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&gt;二、规范管理程序，明确管理责任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&gt;三、建立一支责任心强专业水平高的管理员队伍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领导还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&gt;四、转变管理方式，提高师生爱护公物的积极性。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高校资产梳理工作总结3</w:t>
      </w:r>
    </w:p>
    <w:p>
      <w:pPr>
        <w:ind w:left="0" w:right="0" w:firstLine="560"/>
        <w:spacing w:before="450" w:after="450" w:line="312" w:lineRule="auto"/>
      </w:pPr>
      <w:r>
        <w:rPr>
          <w:rFonts w:ascii="宋体" w:hAnsi="宋体" w:eastAsia="宋体" w:cs="宋体"/>
          <w:color w:val="000"/>
          <w:sz w:val="28"/>
          <w:szCs w:val="28"/>
        </w:rPr>
        <w:t xml:space="preserve">资产管理处统筹协调全校43个单位对168081台件固定资产信息进行了系统的梳理，完善了保存地、使用人信息，明确了各部门各学院的资产管理责任，各使用人也对自己名下管理的资产签字确认，以后出现丢失或者损毁问题时可以直接锁定责任人，不会出现互相推诿的状况，可依法依规顺利处理处罚到位。本轮次全面清查后，结束了长期以来在资产账务与实物数量之间的相互纠缠不清问题，十年内不再需要启动全面清查（只需部分抽查维护），资产管理的精力和方向将转向如何利用好现有资产，如何开展资产使用效益的评价中来。</w:t>
      </w:r>
    </w:p>
    <w:p>
      <w:pPr>
        <w:ind w:left="0" w:right="0" w:firstLine="560"/>
        <w:spacing w:before="450" w:after="450" w:line="312" w:lineRule="auto"/>
      </w:pPr>
      <w:r>
        <w:rPr>
          <w:rFonts w:ascii="宋体" w:hAnsi="宋体" w:eastAsia="宋体" w:cs="宋体"/>
          <w:color w:val="000"/>
          <w:sz w:val="28"/>
          <w:szCs w:val="28"/>
        </w:rPr>
        <w:t xml:space="preserve">2.&gt;系统清理解决了20_年建院撤系中相关院系原固定资产移交手续不全、移交实物不清、资产实物与资产账务信息长期严重不符的&gt;老大难问题。对多部门交叉资产做了重点梳理，是本次固定资产清查中的难点问题。召集相应部门和相关管理人员到资产管理处一起协商协调6次，主动上门摸排情况、核实问题20多次，终于解决了传媒学院与原新闻系、原教育系，电信学院与原电子工程物理系、原教育系，实验实训中心与信息化办、原电子工程物理系，马院、人文学院、继续教育学院与原法律系，后勤服务总公司、后勤处与学工部，教务处与各部门之间关于多媒体教室之间的共六大板块交叉资产全面清查清理问题。涉及纠缠不清的固定资产信息6735条，涉及固定资产16326台件，涉及资产金额：元，相关102个使用人一一辨别认领所管理的资产，锁定了该类资产的管理责任人，及时调拨相关账务信息与各自实物成功匹配，老大难的历史遗留问题得到最终彻底解决。</w:t>
      </w:r>
    </w:p>
    <w:p>
      <w:pPr>
        <w:ind w:left="0" w:right="0" w:firstLine="560"/>
        <w:spacing w:before="450" w:after="450" w:line="312" w:lineRule="auto"/>
      </w:pPr>
      <w:r>
        <w:rPr>
          <w:rFonts w:ascii="宋体" w:hAnsi="宋体" w:eastAsia="宋体" w:cs="宋体"/>
          <w:color w:val="000"/>
          <w:sz w:val="28"/>
          <w:szCs w:val="28"/>
        </w:rPr>
        <w:t xml:space="preserve">&gt; 3.&gt;长期挂账的在建工程得到结转。协调督促基建处、计划财务处及时结转多年前已经投入使用的建筑及构筑物18台件，总价值3100万元，由在建工程结转固定资产管理。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高校资产梳理工作总结4</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形成闭环管理的必要*。物资管理工作涉及到各个部门、环节多、*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高校资产梳理工作总结5</w:t>
      </w:r>
    </w:p>
    <w:p>
      <w:pPr>
        <w:ind w:left="0" w:right="0" w:firstLine="560"/>
        <w:spacing w:before="450" w:after="450" w:line="312" w:lineRule="auto"/>
      </w:pPr>
      <w:r>
        <w:rPr>
          <w:rFonts w:ascii="宋体" w:hAnsi="宋体" w:eastAsia="宋体" w:cs="宋体"/>
          <w:color w:val="000"/>
          <w:sz w:val="28"/>
          <w:szCs w:val="28"/>
        </w:rPr>
        <w:t xml:space="preserve">20**年，在校党委、行政的正确领导下，面对我校110年校庆及明向校区建设的新形势，国有资产管理处围绕工作重点，改进工作方法，注重工作成效，在兼顾常规工作的同时倾注全力解决新任务，为各阶段工作任务的圆满完成付出了极大努力，时近年底，现对一年来的工作进行及时总结，以便为今后工作提供宝贵经验。</w:t>
      </w:r>
    </w:p>
    <w:p>
      <w:pPr>
        <w:ind w:left="0" w:right="0" w:firstLine="560"/>
        <w:spacing w:before="450" w:after="450" w:line="312" w:lineRule="auto"/>
      </w:pPr>
      <w:r>
        <w:rPr>
          <w:rFonts w:ascii="宋体" w:hAnsi="宋体" w:eastAsia="宋体" w:cs="宋体"/>
          <w:color w:val="000"/>
          <w:sz w:val="28"/>
          <w:szCs w:val="28"/>
        </w:rPr>
        <w:t xml:space="preserve">一、加强支部建设，增强廉洁意识，创造良好工作氛围</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不断加强学习型党支部建设，积极开展创先争优及保持党的纯洁*学习教育活动，引导党员干部发挥先锋模范作用，立足岗位和工作实际，坚定理想信念，增强宗旨意识，努力提高业</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_三个代表_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高校资产梳理工作总结7</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x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中国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x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平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高校资产梳理工作总结8</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&gt;二、政治思想：</w:t>
      </w:r>
    </w:p>
    <w:p>
      <w:pPr>
        <w:ind w:left="0" w:right="0" w:firstLine="560"/>
        <w:spacing w:before="450" w:after="450" w:line="312" w:lineRule="auto"/>
      </w:pPr>
      <w:r>
        <w:rPr>
          <w:rFonts w:ascii="宋体" w:hAnsi="宋体" w:eastAsia="宋体" w:cs="宋体"/>
          <w:color w:val="000"/>
          <w:sz w:val="28"/>
          <w:szCs w:val="28"/>
        </w:rPr>
        <w:t xml:space="preserve">认真学习马列主义;积极参加学校组织的政治、业务学习，自觉贯彻党的路线、方针、政策，遵守《教师法》，认真履行小学高级教师职责，认真执行《中小学教师职业道德规范》中的各项条例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&gt;三、业务水平：</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x市行政事业单位固定资产管理暂行办法》和《区中小学、幼儿园及教育系统其它事业单位固定资产管理办法》等文件，并在工作中认真落实文件精神。20xx年x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x市中小学办学条件管理系统》、《x市行政事业单位资产清查系统》、《x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xx年9月，根据区教委20xx年48号文件和20xx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xx年率先实现教育现代化的办学条件。</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x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xx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4、本年度20xx年10月在《x市行政事业单位资产动态管理系统》中建立了帐套，完成了对使用部门、使用人员、存放地点的基础数据维护，完成了现有资产分类录入，为对校产实施卡片动态管理奠定了基础。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高校资产梳理工作总结9</w:t>
      </w:r>
    </w:p>
    <w:p>
      <w:pPr>
        <w:ind w:left="0" w:right="0" w:firstLine="560"/>
        <w:spacing w:before="450" w:after="450" w:line="312" w:lineRule="auto"/>
      </w:pPr>
      <w:r>
        <w:rPr>
          <w:rFonts w:ascii="宋体" w:hAnsi="宋体" w:eastAsia="宋体" w:cs="宋体"/>
          <w:color w:val="000"/>
          <w:sz w:val="28"/>
          <w:szCs w:val="28"/>
        </w:rPr>
        <w:t xml:space="preserve">单位资产管理工作总结</w:t>
      </w:r>
    </w:p>
    <w:p>
      <w:pPr>
        <w:ind w:left="0" w:right="0" w:firstLine="560"/>
        <w:spacing w:before="450" w:after="450" w:line="312" w:lineRule="auto"/>
      </w:pPr>
      <w:r>
        <w:rPr>
          <w:rFonts w:ascii="宋体" w:hAnsi="宋体" w:eastAsia="宋体" w:cs="宋体"/>
          <w:color w:val="000"/>
          <w:sz w:val="28"/>
          <w:szCs w:val="28"/>
        </w:rPr>
        <w:t xml:space="preserve">篇一:资产管理工作总结</w:t>
      </w:r>
    </w:p>
    <w:p>
      <w:pPr>
        <w:ind w:left="0" w:right="0" w:firstLine="560"/>
        <w:spacing w:before="450" w:after="450" w:line="312" w:lineRule="auto"/>
      </w:pPr>
      <w:r>
        <w:rPr>
          <w:rFonts w:ascii="宋体" w:hAnsi="宋体" w:eastAsia="宋体" w:cs="宋体"/>
          <w:color w:val="000"/>
          <w:sz w:val="28"/>
          <w:szCs w:val="28"/>
        </w:rPr>
        <w:t xml:space="preserve">新乡职业技术学院</w:t>
      </w:r>
    </w:p>
    <w:p>
      <w:pPr>
        <w:ind w:left="0" w:right="0" w:firstLine="560"/>
        <w:spacing w:before="450" w:after="450" w:line="312" w:lineRule="auto"/>
      </w:pPr>
      <w:r>
        <w:rPr>
          <w:rFonts w:ascii="宋体" w:hAnsi="宋体" w:eastAsia="宋体" w:cs="宋体"/>
          <w:color w:val="000"/>
          <w:sz w:val="28"/>
          <w:szCs w:val="28"/>
        </w:rPr>
        <w:t xml:space="preserve">xxxx年资产管理工作总结</w:t>
      </w:r>
    </w:p>
    <w:p>
      <w:pPr>
        <w:ind w:left="0" w:right="0" w:firstLine="560"/>
        <w:spacing w:before="450" w:after="450" w:line="312" w:lineRule="auto"/>
      </w:pPr>
      <w:r>
        <w:rPr>
          <w:rFonts w:ascii="宋体" w:hAnsi="宋体" w:eastAsia="宋体" w:cs="宋体"/>
          <w:color w:val="000"/>
          <w:sz w:val="28"/>
          <w:szCs w:val="28"/>
        </w:rPr>
        <w:t xml:space="preserve">20_年在院党委的关心与支持下-在市财政局资产管理科的业务指导下-结合我院工作实际-进一步加大资产管理工作力度-较好地完成了本年度的工作任务-现将工作情况总结如下: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为加强和规范行政事业单位国有资产管理-提高财政资金使用效益-保*单位国有资产的安全完整-进一步提高资产管理水平-我院认真学习、等有关文件-明确了工作职责与工作要求-力求做到规范管理、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高校资产梳理工作总结10</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xxx年政府集中采购制度》、《_关于加强和改进物资管理的实施办法》和《xxx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xxx年新增固定资产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高校资产梳理工作总结11</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高校资产梳理工作总结12</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2024-10-06T07:12:58+08:00</dcterms:created>
  <dcterms:modified xsi:type="dcterms:W3CDTF">2024-10-06T07:12:58+08:00</dcterms:modified>
</cp:coreProperties>
</file>

<file path=docProps/custom.xml><?xml version="1.0" encoding="utf-8"?>
<Properties xmlns="http://schemas.openxmlformats.org/officeDocument/2006/custom-properties" xmlns:vt="http://schemas.openxmlformats.org/officeDocument/2006/docPropsVTypes"/>
</file>