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征兵工作是为我们保家卫国的部队输送新鲜血液，国防是我们国家的防卫生命线，只有不断加强国防力量，我们才有底气应对国际事件，更好地为第三世界国家发声。以下是本站分享的征兵工作总结范文，希望能帮助到大家!　　征兵工作总结　　温泉街道在市武装部的直...</w:t>
      </w:r>
    </w:p>
    <w:p>
      <w:pPr>
        <w:ind w:left="0" w:right="0" w:firstLine="560"/>
        <w:spacing w:before="450" w:after="450" w:line="312" w:lineRule="auto"/>
      </w:pPr>
      <w:r>
        <w:rPr>
          <w:rFonts w:ascii="宋体" w:hAnsi="宋体" w:eastAsia="宋体" w:cs="宋体"/>
          <w:color w:val="000"/>
          <w:sz w:val="28"/>
          <w:szCs w:val="28"/>
        </w:rPr>
        <w:t xml:space="preserve">征兵工作是为我们保家卫国的部队输送新鲜血液，国防是我们国家的防卫生命线，只有不断加强国防力量，我们才有底气应对国际事件，更好地为第三世界国家发声。以下是本站分享的征兵工作总结范文，希望能帮助到大家![_TAG_h2]　　征兵工作总结</w:t>
      </w:r>
    </w:p>
    <w:p>
      <w:pPr>
        <w:ind w:left="0" w:right="0" w:firstLine="560"/>
        <w:spacing w:before="450" w:after="450" w:line="312" w:lineRule="auto"/>
      </w:pPr>
      <w:r>
        <w:rPr>
          <w:rFonts w:ascii="宋体" w:hAnsi="宋体" w:eastAsia="宋体" w:cs="宋体"/>
          <w:color w:val="000"/>
          <w:sz w:val="28"/>
          <w:szCs w:val="28"/>
        </w:rPr>
        <w:t xml:space="preserve">　　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&gt;　　一、加强组织领导，确保完成任务。</w:t>
      </w:r>
    </w:p>
    <w:p>
      <w:pPr>
        <w:ind w:left="0" w:right="0" w:firstLine="560"/>
        <w:spacing w:before="450" w:after="450" w:line="312" w:lineRule="auto"/>
      </w:pPr>
      <w:r>
        <w:rPr>
          <w:rFonts w:ascii="宋体" w:hAnsi="宋体" w:eastAsia="宋体" w:cs="宋体"/>
          <w:color w:val="000"/>
          <w:sz w:val="28"/>
          <w:szCs w:val="28"/>
        </w:rPr>
        <w:t xml:space="preserve">　　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&gt;　　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　　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&gt;　　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　　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&gt;　　四、遵守征兵纪律，坚守廉洁征兵。</w:t>
      </w:r>
    </w:p>
    <w:p>
      <w:pPr>
        <w:ind w:left="0" w:right="0" w:firstLine="560"/>
        <w:spacing w:before="450" w:after="450" w:line="312" w:lineRule="auto"/>
      </w:pPr>
      <w:r>
        <w:rPr>
          <w:rFonts w:ascii="宋体" w:hAnsi="宋体" w:eastAsia="宋体" w:cs="宋体"/>
          <w:color w:val="000"/>
          <w:sz w:val="28"/>
          <w:szCs w:val="28"/>
        </w:rPr>
        <w:t xml:space="preserve">　　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　　今年征兵工作，从7月份开始，9月16日结束。总结过去的经验和不足之处，发扬以往征兵工作的优良作风，克服存在的困难，建立完善相应的措施。2024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征兵工作总结</w:t>
      </w:r>
    </w:p>
    <w:p>
      <w:pPr>
        <w:ind w:left="0" w:right="0" w:firstLine="560"/>
        <w:spacing w:before="450" w:after="450" w:line="312" w:lineRule="auto"/>
      </w:pPr>
      <w:r>
        <w:rPr>
          <w:rFonts w:ascii="宋体" w:hAnsi="宋体" w:eastAsia="宋体" w:cs="宋体"/>
          <w:color w:val="000"/>
          <w:sz w:val="28"/>
          <w:szCs w:val="28"/>
        </w:rPr>
        <w:t xml:space="preserve">　　在市政府、市武装部的直接领导下，在镇党委、镇政府的关心和支持下，岳口镇2024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的征兵工作，是在国家进行兵役制度改革后的一次兵员征集，我镇在客观上面临着适龄青年基数大，而兵员任务数大幅减少这对矛盾，同2024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　　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我们从年初民兵组织整顿工作开始把兵役登记工作贯穿始终同时展开。成立了由宣传、文教、工青妇职能部门负责人组成的领导小组，由武装部具体负责日常工作，2024年兵登记工作，我们由镇组织二套专班，对所辖51个村，三个社区单位，用15天时间逐村(居)按照一抄、二核、三登记、四分类的程序，登记18岁青年1600多人，20岁-22岁青年2024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　　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　　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　　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　　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　　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　　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　　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　　3.强化依法征兵的宣传教育</w:t>
      </w:r>
    </w:p>
    <w:p>
      <w:pPr>
        <w:ind w:left="0" w:right="0" w:firstLine="560"/>
        <w:spacing w:before="450" w:after="450" w:line="312" w:lineRule="auto"/>
      </w:pPr>
      <w:r>
        <w:rPr>
          <w:rFonts w:ascii="宋体" w:hAnsi="宋体" w:eastAsia="宋体" w:cs="宋体"/>
          <w:color w:val="000"/>
          <w:sz w:val="28"/>
          <w:szCs w:val="28"/>
        </w:rPr>
        <w:t xml:space="preserve">　　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12000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　　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征兵工作总结</w:t>
      </w:r>
    </w:p>
    <w:p>
      <w:pPr>
        <w:ind w:left="0" w:right="0" w:firstLine="560"/>
        <w:spacing w:before="450" w:after="450" w:line="312" w:lineRule="auto"/>
      </w:pPr>
      <w:r>
        <w:rPr>
          <w:rFonts w:ascii="宋体" w:hAnsi="宋体" w:eastAsia="宋体" w:cs="宋体"/>
          <w:color w:val="000"/>
          <w:sz w:val="28"/>
          <w:szCs w:val="28"/>
        </w:rPr>
        <w:t xml:space="preserve">　　在县武装部的直接领导下，在镇党委的关心支持下，在全镇有关单位的大力支持配合下，我们紧紧围绕确保新兵质量这个核心，加大了国防教育宣传力度，严把征兵操作环节，较为顺利地完成了兵员征集任务。今年共向部队输送优秀青年8名。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我镇在客观上存在着适龄青年基数减少的实际困难。为确保高质量完成夏秋季征兵工作，党委高度重视，把征兵工作阶段性列入镇工作，明确党政主要领导亲自抓、亲自管。成立了由书记任组长，武装部长任副组长，派出所、医院、教育、民政、宣传等职能部门负责人为成员的征兵工作领导小组，明确各自职责，实行严格的责任制，通过有关部门的密切配合，形成齐心协力抓征兵的良好局面。我镇召开了专题征兵会议，主要领导在征兵工作会议中作重要讲话，明确任务，明确要求。同时，还多次了解调度、听取征兵工作进度的汇报。武装部刘亮平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兵役登记是征兵工作的一项基础工作。今年，按照“一季征兵，全年准备”的要求，我们从4月1日开始搞好兵役登记工作，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今年，我镇抽调纪检组、派出所和卫生院等部门成立了政审、体检两个工作组，并按照上级关于政治、身体条件的有关规定，对政审、体检的人员专门进行学习培训，真正做到上级政策明，标准掌握细。</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加强廉洁征兵，按照公开、民主、择优定兵的原则，配合县武装部做好定兵工作，确保兵员质量。同时，大力宣传优抚政策，激发青年参军入伍热情，促进了征兵工作顺利开展。</w:t>
      </w:r>
    </w:p>
    <w:p>
      <w:pPr>
        <w:ind w:left="0" w:right="0" w:firstLine="560"/>
        <w:spacing w:before="450" w:after="450" w:line="312" w:lineRule="auto"/>
      </w:pPr>
      <w:r>
        <w:rPr>
          <w:rFonts w:ascii="宋体" w:hAnsi="宋体" w:eastAsia="宋体" w:cs="宋体"/>
          <w:color w:val="000"/>
          <w:sz w:val="28"/>
          <w:szCs w:val="28"/>
        </w:rPr>
        <w:t xml:space="preserve">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2024-10-06T05:23:28+08:00</dcterms:created>
  <dcterms:modified xsi:type="dcterms:W3CDTF">2024-10-06T05:23:28+08:00</dcterms:modified>
</cp:coreProperties>
</file>

<file path=docProps/custom.xml><?xml version="1.0" encoding="utf-8"?>
<Properties xmlns="http://schemas.openxmlformats.org/officeDocument/2006/custom-properties" xmlns:vt="http://schemas.openxmlformats.org/officeDocument/2006/docPropsVTypes"/>
</file>