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组织部四年扶贫工作开展情况总结范文</w:t>
      </w:r>
      <w:bookmarkEnd w:id="1"/>
    </w:p>
    <w:p>
      <w:pPr>
        <w:jc w:val="center"/>
        <w:spacing w:before="0" w:after="450"/>
      </w:pPr>
      <w:r>
        <w:rPr>
          <w:rFonts w:ascii="Arial" w:hAnsi="Arial" w:eastAsia="Arial" w:cs="Arial"/>
          <w:color w:val="999999"/>
          <w:sz w:val="20"/>
          <w:szCs w:val="20"/>
        </w:rPr>
        <w:t xml:space="preserve">来源：网络  作者：清香如梦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组织部四年扶贫工作开展情况总结范文　　2024年脱贫攻坚工作启动以来，按照县委和上级组织部门的部署要求，县委组织部认真履行部门职责，全面做好帮扶责任人选派和管理，全面加强基层党建工作，把党组织的政治优势、组织优势转化为推动脱贫攻坚的组织...</w:t>
      </w:r>
    </w:p>
    <w:p>
      <w:pPr>
        <w:ind w:left="0" w:right="0" w:firstLine="560"/>
        <w:spacing w:before="450" w:after="450" w:line="312" w:lineRule="auto"/>
      </w:pPr>
      <w:r>
        <w:rPr>
          <w:rFonts w:ascii="黑体" w:hAnsi="黑体" w:eastAsia="黑体" w:cs="黑体"/>
          <w:color w:val="000000"/>
          <w:sz w:val="36"/>
          <w:szCs w:val="36"/>
          <w:b w:val="1"/>
          <w:bCs w:val="1"/>
        </w:rPr>
        <w:t xml:space="preserve">　　组织部四年扶贫工作开展情况总结范文</w:t>
      </w:r>
    </w:p>
    <w:p>
      <w:pPr>
        <w:ind w:left="0" w:right="0" w:firstLine="560"/>
        <w:spacing w:before="450" w:after="450" w:line="312" w:lineRule="auto"/>
      </w:pPr>
      <w:r>
        <w:rPr>
          <w:rFonts w:ascii="宋体" w:hAnsi="宋体" w:eastAsia="宋体" w:cs="宋体"/>
          <w:color w:val="000"/>
          <w:sz w:val="28"/>
          <w:szCs w:val="28"/>
        </w:rPr>
        <w:t xml:space="preserve">　　2024年脱贫攻坚工作启动以来，按照县委和上级组织部门的部署要求，县委组织部认真履行部门职责，全面做好帮扶责任人选派和管理，全面加强基层党建工作，把党组织的政治优势、组织优势转化为推动脱贫攻坚的组织动力，实现基层党建与精准脱贫深度融合、共促共进。现将四年来扶贫工作开展情况简要报告如下。</w:t>
      </w:r>
    </w:p>
    <w:p>
      <w:pPr>
        <w:ind w:left="0" w:right="0" w:firstLine="560"/>
        <w:spacing w:before="450" w:after="450" w:line="312" w:lineRule="auto"/>
      </w:pPr>
      <w:r>
        <w:rPr>
          <w:rFonts w:ascii="宋体" w:hAnsi="宋体" w:eastAsia="宋体" w:cs="宋体"/>
          <w:color w:val="000"/>
          <w:sz w:val="28"/>
          <w:szCs w:val="28"/>
        </w:rPr>
        <w:t xml:space="preserve">　　一、建强基层组织，筑牢脱贫攻坚堡垒。一是持续开展后进村整顿转化。聚焦软弱涣散对后进党组织强力整顿，采取县级领导干部分包、县直单位驻村帮扶、下派第一书记、成立工作队驻村等方式，压实工作责任，凝聚各方合力，四年来聚焦班子健全不团结、支部书记不胜任不尽职等基层党建突出问题，摸排整顿软弱涣散党组织xx个，为脱贫攻坚筑牢战斗堡垒。二是选优配强领头雁。着力打造一支讲政治、有能力、敢担当的领头雁队伍，千方百计从致富带头人、民营企业家、外出务工有成人员、大学生村官、优秀乡村教师医生和退役军人等六个方面人才中，物色选拔政治素质好、发展能力强、治理水平高的村党支部书记，2024年平稳优质完成村“两委”换届，调整支部书记xx名，党组织书记“一人兼”、年龄、学历、来源等各项指标均达到历史最好水平。三是加强支部规范化建设。围绕“六个基本”扎实开展基层党组织建设提升年行动，狠抓“十条标准”落实，完善软硬件设施，基层组织活动阵地面貌、档案资料管理、基本制度落实等基础工作得到全面规范。四是持续放大典型效应。发放身边典型的示范引领作用，带动基层组织建设整体上水平。制定出台《放大xx效应推动农村基层组织建设整体上水平的指导意见》，明确建设党建示范区、党建示范点、党员干部培训基地三条路径，通过强化宣传引导、开展示范培训、组织观摩拉练，持续放大全国先进基层党组织xx的典型效应，全县新增市级以上党建示范点xx个。</w:t>
      </w:r>
    </w:p>
    <w:p>
      <w:pPr>
        <w:ind w:left="0" w:right="0" w:firstLine="560"/>
        <w:spacing w:before="450" w:after="450" w:line="312" w:lineRule="auto"/>
      </w:pPr>
      <w:r>
        <w:rPr>
          <w:rFonts w:ascii="宋体" w:hAnsi="宋体" w:eastAsia="宋体" w:cs="宋体"/>
          <w:color w:val="000"/>
          <w:sz w:val="28"/>
          <w:szCs w:val="28"/>
        </w:rPr>
        <w:t xml:space="preserve">　　二、打造过硬队伍，强化脱贫攻坚力量。一是狠抓村党组织书记队伍建设。严管厚爱结合，全面提升村党组织书记队伍素质。投资xx多万元建成全县农村党员干部培训基地，每年对农村党组织书记进行专题培训。先后选派xx批次村支部书记参加市级以上示范培训;利用党建视频平台对全县农村干部开展脱贫攻坚、“抓防促保”业务培训。制定下发了《关于建立村级事务“小微权力清单”制度意见》修订《农村干部参加基本养老保险补贴和离任补贴办法》，出台《村级班子和村“两委”干部绩效考核暂行办法》，极大激发了农村干部干事创业热情。二是加强农村党员队伍建设。围绕抓实“三会一课”制度，建立实行主题党日活动、党员活动日督导检查、《党支部工作手册》定期调阅三项制度。建立“先锋E家”微信群，以党(工)委为单位建立xx个党支部书记微信群、以党支部为单位建立xx个党员微信群，组织委员、领导班子成员、包村干部入群进行工作指导和监管，由党委结合支部定期发布十九大和十九届四中、五中全会精神、脱贫攻坚等学习教育知识。三是加强农村致富带头人队伍建设。加大农村致富带头人选育力度，结合“一村一名大学生”计划，开办农村致富带头人大专班，累计招收学员xx人。在开设专业课的同时，注重加强致富技能培育，提高在农村致富领富、带领帮助困难群脱贫的本领。扎实开展“主题党日”活动，县委组织部每月确定一个主题，组织各基层党组织按照确定活动主题，集中开展党日活动，同时结合自身实际，做好为贫困户义务劳动等自选动作。</w:t>
      </w:r>
    </w:p>
    <w:p>
      <w:pPr>
        <w:ind w:left="0" w:right="0" w:firstLine="560"/>
        <w:spacing w:before="450" w:after="450" w:line="312" w:lineRule="auto"/>
      </w:pPr>
      <w:r>
        <w:rPr>
          <w:rFonts w:ascii="宋体" w:hAnsi="宋体" w:eastAsia="宋体" w:cs="宋体"/>
          <w:color w:val="000"/>
          <w:sz w:val="28"/>
          <w:szCs w:val="28"/>
        </w:rPr>
        <w:t xml:space="preserve">　　三、创新活动载体，增强脱贫攻坚活力。一是深入开展“抓防促保”活动。印发《关于开展全县农村党组织书记“抓党建、防疫情、促脱贫、保小康”活动擂台赛工作方案》，以党建示范村观摩、发展党员、壮大集体经济等为内容先后举办xx期支部书记擂台赛，xx名乡镇党委书记入选全市党委书记擂台赛。以“抓防促保”为内容组织全县农村干部视频培训，开办农村党员干部专题网班。建立了镇党委书记抓基层党建“四个一”机制和镇村两级党组织书记抓基层党建工作清单制度，压实镇村两级党组织主体责任。二是持续实施“树旗立标”工程。大力推进党建示范村创建活动，打造出县级示范点xx个，市级党建示范点xx个。开展党建引领乡村振兴示范区创建，制定创建方案和具体规划，明确“五个好”标准，强化措施、突出特色、因地制宜推进创建工作，打造组织振兴的“xx样板”。三是深化开展“脱贫攻坚党旗红”活动。实施“堡垒工程”，把脱贫攻坚工作作为农村基层党组织达标、创优的重要内容，把贫困户“清零”作为达标的重要考量指标，把扶贫脱贫工作开展情况和村干部绩效考核挂钩。强化农村党员干部学习教育，增强致富领富本领，增强脱贫攻坚责任感和使命感。四是全面开展结对帮扶“暖心工程”。实施“结亲戚、送温暖，解难题、助脱贫”帮扶活动，把活动内容作为帮扶责任人教育培训的一项重要内容，引导帮扶责任人有事没事到家转转、脱贫致富一起算算、大事小情帮着干干、急事难事协调办办、传统节日慰问看看，全县xx名帮扶责任人与贫困群众结为亲戚，四年来累计为贫困户解决难题xx个，送去慰问款物折合xx万元。</w:t>
      </w:r>
    </w:p>
    <w:p>
      <w:pPr>
        <w:ind w:left="0" w:right="0" w:firstLine="560"/>
        <w:spacing w:before="450" w:after="450" w:line="312" w:lineRule="auto"/>
      </w:pPr>
      <w:r>
        <w:rPr>
          <w:rFonts w:ascii="宋体" w:hAnsi="宋体" w:eastAsia="宋体" w:cs="宋体"/>
          <w:color w:val="000"/>
          <w:sz w:val="28"/>
          <w:szCs w:val="28"/>
        </w:rPr>
        <w:t xml:space="preserve">　　四、完善工作机制，搭建脱贫攻坚平台。一是建立基层党建工作问责机制。制定《基层党建工作问责办法》，建立县、镇两级农村基层党建问题、任务、责任“三清单”，把年度党建责任细化为xx项具体工作、xx条推进措施，有力促进了基层党建责任制系统规范落实。二是健全完善督导机制。统筹县纪委监委、两办督查室、县委考评办等多部门综合力量，加大扶贫攻坚督导检查力度，抽调精干力量成立xx个督导组，采取实地检查、电话抽查、随机暗访等多种形式，实施全方位督导检查，层层传导压力。三是健全完善考评机制。把抓党建促扶贫纳入镇、村两级党组织书记抓党建述职评议的重要内容，建立党建扶贫考核评价机制，完善领导班子及领导干部在党建扶贫中的履职测评、考核和评价体系，确保党建扶贫见实效。</w:t>
      </w:r>
    </w:p>
    <w:p>
      <w:pPr>
        <w:ind w:left="0" w:right="0" w:firstLine="560"/>
        <w:spacing w:before="450" w:after="450" w:line="312" w:lineRule="auto"/>
      </w:pPr>
      <w:r>
        <w:rPr>
          <w:rFonts w:ascii="宋体" w:hAnsi="宋体" w:eastAsia="宋体" w:cs="宋体"/>
          <w:color w:val="000"/>
          <w:sz w:val="28"/>
          <w:szCs w:val="28"/>
        </w:rPr>
        <w:t xml:space="preserve">　　五、强化基础保障，夯实脱贫攻坚基础。一是大力发展村级集体经济。结合xx村发展壮大集体经济成功经验，探索和总结推广出“十种模式”，经验做法被省市媒体多次报道，在全市推进会上交流发言。精选本地发展壮大集体经济特色做法辑印成《发展壮大村级集体经济案例选编》，组织全县年集体收入5万元以下村支部书记，举办发展壮大村集体经济培训班，先后引进各级财政资金xx多万元，落地发展壮大村集体经济项目xx个。全县集体经济2万以下村全部清零，5万元以上村达到xx%。二是持续加大村级组织运转保障力度。按照增活力、重激励、强保障的工作思路，健全完善基层保障机制，激活了农村干部队伍干事创业的内生动力。尽管县级财力有限，仍然拿出xx多万元为符合条件的农村干部办理养老保险、发放离任补贴，四年间县财政累计投入xx亿多元保障村级组织运转。三是加大奖励支持帮扶力度。累计争取县财政资金xx余万元，县管党费投入奖补资金xx万元，修建翻建新建xx个活动场所。四年来累计下拨党费xx万元集中组织开展走访慰问。</w:t>
      </w:r>
    </w:p>
    <w:p>
      <w:pPr>
        <w:ind w:left="0" w:right="0" w:firstLine="560"/>
        <w:spacing w:before="450" w:after="450" w:line="312" w:lineRule="auto"/>
      </w:pPr>
      <w:r>
        <w:rPr>
          <w:rFonts w:ascii="宋体" w:hAnsi="宋体" w:eastAsia="宋体" w:cs="宋体"/>
          <w:color w:val="000"/>
          <w:sz w:val="28"/>
          <w:szCs w:val="28"/>
        </w:rPr>
        <w:t xml:space="preserve">　　六、认真履行职责，建强脱贫攻坚力量。一是认真做好帮扶责任人选派工作。按照省、市要求，为做好贫困户帮扶责任人的选派工作，经县委常委会研究，确定了全县科级以上干部一帮一的选派原则，县四大班子领导和各镇(街道)以及县直各单位在职的科级干部每人帮扶一个贫困户，县四大班子领导在所分包的镇确定帮扶对象，各镇在职的科级干部在本镇确定帮扶对象，街道和县直各单位同一个单位的科级干部在同一个镇确定帮扶对象。本着这一选派原则，确立了结对帮扶关系并建立了结对帮扶台账，统一制作了《结对帮扶“连心卡”》、《结对帮扶记录本》，为结对帮扶工作的开展奠定了基础。二是落实管理责任，加强对帮扶责任人的宏观管理。在以派出单位为主，对帮扶责任人进行日常管理的同时，县委组织部加强了对帮扶责任人的宏观管理。加强扶贫政策业务培训。与县扶贫办结合，先后xx次对县四大班子领导、扶贫系统干部、行业部门干部和帮扶干部进行脱贫攻坚培训。由相关县领导带队，带领县扶贫办的同志和各镇主管扶贫工作的副职到xx等先进地区学习考察，通过学习考察，使他们进一步明确了任务、掌握了政策、学会了方法、增添了压力和动力。开展履职情况“回头看”。以“五查五看”为重点，县委组织部研究制定了《开展贫困户帮扶责任人履职情况整改“回头看”工作方案》，对贫困户帮扶责任人履职情况整改“回头看”工作进行了安排部署。帮扶责任人派出单位聚焦贫困户帮扶工作存在的突出问题，深入对照检查，认真整改落实，认真解决帮扶责任人对帮扶职责不清楚、承担任务不明确、扶贫政策不熟悉、帮扶工作不扎实、群众满意度不高等问题，推动了各项扶贫政策和帮扶措施精准落实到户到人，提升了贫困户的满意度。三是强化督查考核，推进脱贫攻坚工作扎实有效开展。为保证高标准高质量完成扶贫脱贫帮扶工作，由县委组织部牵头，抽调精干力量，组成扶贫脱贫工作督导检查组，以帮扶责任人落实“七项职责、五项制度”情况、结对帮扶“暖心工程”开展情况、“脱贫攻坚党旗红”活动开展情况为重点，对扶贫脱贫工作不定期开展督导检查。对未按规定要求落实、帮扶效果差、群众满意度低的帮扶责任人，将情况反馈派出单位，督促限期整改;对结对帮扶工作问题突出的派出单位，进行追责问责。对“脱贫攻坚党旗红”活动组织不力、问题突出的，通报批评;对态度不端正、整改不到位的，约谈相关责任人，并严肃追责问责。把“脱贫攻坚党旗红”活动作为考察识别干部的重要战场，把活动开展情况纳入镇村党组织书记抓基层党建工作述职评议考核的重要内容。同时，把帮扶责任人帮扶成效作为派出单位年终评先评优的重要依据。为准确掌握帮扶责任人履职情况和帮扶工作成效，采取个人总结、认真核查、征求意见、核定等次的方式，组织开展帮扶责任人半年考核工作，推动了帮扶责任人履职尽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2024-07-08T00:37:22+08:00</dcterms:created>
  <dcterms:modified xsi:type="dcterms:W3CDTF">2024-07-08T00:37:22+08:00</dcterms:modified>
</cp:coreProperties>
</file>

<file path=docProps/custom.xml><?xml version="1.0" encoding="utf-8"?>
<Properties xmlns="http://schemas.openxmlformats.org/officeDocument/2006/custom-properties" xmlns:vt="http://schemas.openxmlformats.org/officeDocument/2006/docPropsVTypes"/>
</file>