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派出所意识形态工作总结3篇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w:t>
      </w:r>
    </w:p>
    <w:p>
      <w:pPr>
        <w:ind w:left="0" w:right="0" w:firstLine="560"/>
        <w:spacing w:before="450" w:after="450" w:line="312" w:lineRule="auto"/>
      </w:pPr>
      <w:r>
        <w:rPr>
          <w:rFonts w:ascii="宋体" w:hAnsi="宋体" w:eastAsia="宋体" w:cs="宋体"/>
          <w:color w:val="000"/>
          <w:sz w:val="28"/>
          <w:szCs w:val="28"/>
        </w:rPr>
        <w:t xml:space="preserve">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本站今天为大家精心准备了派出所意识形态工作总结3篇，希望对大家有所帮助![_TAG_h2]　　派出所意识形态工作总结1篇</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派出所意识形态工作总结2篇</w:t>
      </w:r>
    </w:p>
    <w:p>
      <w:pPr>
        <w:ind w:left="0" w:right="0" w:firstLine="560"/>
        <w:spacing w:before="450" w:after="450" w:line="312" w:lineRule="auto"/>
      </w:pPr>
      <w:r>
        <w:rPr>
          <w:rFonts w:ascii="宋体" w:hAnsi="宋体" w:eastAsia="宋体" w:cs="宋体"/>
          <w:color w:val="000"/>
          <w:sz w:val="28"/>
          <w:szCs w:val="28"/>
        </w:rPr>
        <w:t xml:space="preserve">　　今年以来，市纪委监委在市委领导下，根据市委意识形态工作领导小组的工作要求，结合纪检监察工作实际情况，切实抓好意识形态工作责任制的贯彻落实，现将市纪委监委意识形态工作情况报告如下：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一、强化组织，加强教育，切实做好机关意识形态工作</w:t>
      </w:r>
    </w:p>
    <w:p>
      <w:pPr>
        <w:ind w:left="0" w:right="0" w:firstLine="560"/>
        <w:spacing w:before="450" w:after="450" w:line="312" w:lineRule="auto"/>
      </w:pPr>
      <w:r>
        <w:rPr>
          <w:rFonts w:ascii="宋体" w:hAnsi="宋体" w:eastAsia="宋体" w:cs="宋体"/>
          <w:color w:val="000"/>
          <w:sz w:val="28"/>
          <w:szCs w:val="28"/>
        </w:rPr>
        <w:t xml:space="preserve">　　1.加强组织领导。市纪委监委领导班子切实履行意识形态主体责任和“一岗双责”，成立并及时调整市纪委监委意识形态工作领导小组，主要领导任组长，分管领导任副组长，按照“一岗双责”要求抓好意识形态工作，切实加强了市纪委监委意识形态工作的领导，明确职责、落实任务。认真落实中央、省、市和市相关文件要求，市纪委监委常委会先后3次研究意识形态工作，部署意识形态工作任务;市纪委监委意识形态工作领导小组召开专题会议1次，通报工作情况、研究规范制度、部署工作任务，组织集体学习。市纪委监委机关严格按照要求，每半年向市委报送一次意识形态工作专题报告，2024年上半年专题报告已报送。</w:t>
      </w:r>
    </w:p>
    <w:p>
      <w:pPr>
        <w:ind w:left="0" w:right="0" w:firstLine="560"/>
        <w:spacing w:before="450" w:after="450" w:line="312" w:lineRule="auto"/>
      </w:pPr>
      <w:r>
        <w:rPr>
          <w:rFonts w:ascii="宋体" w:hAnsi="宋体" w:eastAsia="宋体" w:cs="宋体"/>
          <w:color w:val="000"/>
          <w:sz w:val="28"/>
          <w:szCs w:val="28"/>
        </w:rPr>
        <w:t xml:space="preserve">　　2.加强宣传教育。一是持续深入开展十九大精神、两会和习近平新时代中国特色社会主义思想的学习贯彻工作。市纪委监委理论中心组制定《中共明光市纪委、监委理论中心组2024年度学习计划》(明纪发〔2024〕23号)，通过集中学习、集体研讨和自学等方式学习十九大精神、十九届中纪委二次全会、省纪委十三次全会、监察法和意识形态工作。市纪委监委机关订购并发放《习近平谈治国理政》《习近平新时代中国特色社会主义思想三十讲》《新时代面对面》等学习书籍，组织委机关纪检干部开展自学;利用网站、展板，不断创新宣传方式。明光市纪委监察委网站及时转发、更新宣传十九大精神，如：《十九大精神百问》等，尤其注重宣传十九大报告中关于全面从严治党内容的。二是积极开展廉政警示教育。5月18日举办“大讲堂”第三期暨全市领导干部警示教育报告会，省纪委应邀授课，剖析了典型案件，诠释党风廉政建设、筑牢思想防线的极端重要性，共200多人接受警示教育。联合市委党校举办两期党的十九大精神学习暨纪检监察干部能力提升培训班，在大学成功开展异地培训工作，提高了全市纪检监察干部政治站位，提升了业务能力，拓展了眼光眼界，还通过重温建党历史，感悟红船精神，使纪检监察干部坚定了理想信念。</w:t>
      </w:r>
    </w:p>
    <w:p>
      <w:pPr>
        <w:ind w:left="0" w:right="0" w:firstLine="560"/>
        <w:spacing w:before="450" w:after="450" w:line="312" w:lineRule="auto"/>
      </w:pPr>
      <w:r>
        <w:rPr>
          <w:rFonts w:ascii="宋体" w:hAnsi="宋体" w:eastAsia="宋体" w:cs="宋体"/>
          <w:color w:val="000"/>
          <w:sz w:val="28"/>
          <w:szCs w:val="28"/>
        </w:rPr>
        <w:t xml:space="preserve">　　3.加强阵地管控。一是强化舆情监管。努力做好网络舆情收集研判和应对处置工作。市纪委监委成立网络舆情小组，建立双休日、节假日值班制度，时刻关注、收集舆情，及时了解群众反应的热点、焦点和难点问题，加大舆情报送力度。今年以来共上报舆情708多条，采用67条。二是强化舆论引导。加强网评工作，组织网评员在中纪委网站、新华网等主流媒体共发表网评40篇。在上级纪委统一安排下，在关键节点，及时在主流媒体进行舆论引导跟帖60多条。维护好明光市反腐倡廉建设网，及时更新、及时转载、中央、中纪委、省、市在党风廉政方面的重大方针部署等，发挥纪检监察网站在舆论引导、宣传教育等方面的主体作用。三是强化阵地建设。协助筹划建设市首个廉政主题文化公园。该园工程造价2496万元，面积达12.5万平方米，潜移默化地将“赏莲育高洁品质，颂廉扬清风正气”的廉政文化精髓植入民心。</w:t>
      </w:r>
    </w:p>
    <w:p>
      <w:pPr>
        <w:ind w:left="0" w:right="0" w:firstLine="560"/>
        <w:spacing w:before="450" w:after="450" w:line="312" w:lineRule="auto"/>
      </w:pPr>
      <w:r>
        <w:rPr>
          <w:rFonts w:ascii="宋体" w:hAnsi="宋体" w:eastAsia="宋体" w:cs="宋体"/>
          <w:color w:val="000"/>
          <w:sz w:val="28"/>
          <w:szCs w:val="28"/>
        </w:rPr>
        <w:t xml:space="preserve">　&gt;　二、强化巡察，加强问责，落实管党治党的意识形态责任。</w:t>
      </w:r>
    </w:p>
    <w:p>
      <w:pPr>
        <w:ind w:left="0" w:right="0" w:firstLine="560"/>
        <w:spacing w:before="450" w:after="450" w:line="312" w:lineRule="auto"/>
      </w:pPr>
      <w:r>
        <w:rPr>
          <w:rFonts w:ascii="宋体" w:hAnsi="宋体" w:eastAsia="宋体" w:cs="宋体"/>
          <w:color w:val="000"/>
          <w:sz w:val="28"/>
          <w:szCs w:val="28"/>
        </w:rPr>
        <w:t xml:space="preserve">　　1.认真落实意识形态工作责任制。市纪委监委把意识形态工作决策部署情况纳入执行党的纪律尤其是政治纪律和政治规矩的监督检查和巡察范围。市纪委监委充分认识意识形态工作的重要性，统一思想认识、提高政治站位，将意识形态工作纳入《市纪委监委机关贯彻落实2024年全面从严治党、党风廉政建设和反腐败工作部署分工方案》和巡察工作中，作为党的思想建设方面的重要监督内容，紧盯意识形态工作责任制的落实情况。</w:t>
      </w:r>
    </w:p>
    <w:p>
      <w:pPr>
        <w:ind w:left="0" w:right="0" w:firstLine="560"/>
        <w:spacing w:before="450" w:after="450" w:line="312" w:lineRule="auto"/>
      </w:pPr>
      <w:r>
        <w:rPr>
          <w:rFonts w:ascii="宋体" w:hAnsi="宋体" w:eastAsia="宋体" w:cs="宋体"/>
          <w:color w:val="000"/>
          <w:sz w:val="28"/>
          <w:szCs w:val="28"/>
        </w:rPr>
        <w:t xml:space="preserve">　　2.认真落实意识形态领域监督问责。市纪委监委成立明光市意识形态领域监督问责工作领导小组，市纪委分管副书记、监委副主任担任组长，市纪委相关室(部)负责人为成员。意识形态领域问责工作领导小组下设办公室，设在市纪委党风政风监督室，具体负责组织协调等日常工作。为推进意识形态领域监督问责常态化制度化，8月10日，市纪委监委意识形态工作领导小组召开专题会议，研究制定了《市意识形态领域监督问责办法(试行)》，《办法》以《市意识形态工作责任制六项清单(试行)》、《关于印发〈市党委(党组)网络意识形态工作责任制实施细则〉的通知》为根据，明确和指导思想和目标任务，规范了监督问责内容、制定了工作程序，对14种意识形态领域工作失职失责行为实施追责，切实加强意识形态领域监督执纪问责工作，推动我市全面落实意识形态工作责任制。今年以来查处意识形态领域案例1件，给予党纪处分1人。</w:t>
      </w:r>
    </w:p>
    <w:p>
      <w:pPr>
        <w:ind w:left="0" w:right="0" w:firstLine="560"/>
        <w:spacing w:before="450" w:after="450" w:line="312" w:lineRule="auto"/>
      </w:pPr>
      <w:r>
        <w:rPr>
          <w:rFonts w:ascii="宋体" w:hAnsi="宋体" w:eastAsia="宋体" w:cs="宋体"/>
          <w:color w:val="000"/>
          <w:sz w:val="28"/>
          <w:szCs w:val="28"/>
        </w:rPr>
        <w:t xml:space="preserve">　　今年以来，市纪委监委在履行意识形态工作责任制方面取得一定的成效，下一步市纪委监委将统筹安排好意识形态领域工作，加强舆情监测和舆论引导，大力宣传党风廉政建设和反腐败斗争成效经验，提高正面宣传的质量和水平，为从严治党营造良好的氛围;加强自身建设，保持政治站位，用习近平新时代中国特色社会主义思想武装自己，筑牢“四个意识”、坚定“四个自信”，做到“五个纯粹”，旗帜鲜明反对和抵制各种错误观点;加强监督问责，认真贯彻中央、省、滁州市关于意识形态工作有关要求，落实意识形态工作责任制。</w:t>
      </w:r>
    </w:p>
    <w:p>
      <w:pPr>
        <w:ind w:left="0" w:right="0" w:firstLine="560"/>
        <w:spacing w:before="450" w:after="450" w:line="312" w:lineRule="auto"/>
      </w:pPr>
      <w:r>
        <w:rPr>
          <w:rFonts w:ascii="黑体" w:hAnsi="黑体" w:eastAsia="黑体" w:cs="黑体"/>
          <w:color w:val="000000"/>
          <w:sz w:val="36"/>
          <w:szCs w:val="36"/>
          <w:b w:val="1"/>
          <w:bCs w:val="1"/>
        </w:rPr>
        <w:t xml:space="preserve">　　派出所意识形态工作总结3篇</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2024-10-06T07:21:55+08:00</dcterms:created>
  <dcterms:modified xsi:type="dcterms:W3CDTF">2024-10-06T07:21:55+08:00</dcterms:modified>
</cp:coreProperties>
</file>

<file path=docProps/custom.xml><?xml version="1.0" encoding="utf-8"?>
<Properties xmlns="http://schemas.openxmlformats.org/officeDocument/2006/custom-properties" xmlns:vt="http://schemas.openxmlformats.org/officeDocument/2006/docPropsVTypes"/>
</file>