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巡察整改总结报告范文(精选6篇)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巡察整改总结报告范文(精选6篇)，欢迎大家借鉴与参考，希望对大家有所帮助。 style=color:#006aff&gt;巡察...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巡察整改总结报告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style=color:#006aff&gt;巡察整改总结报告1</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2024】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　　&gt;二、按照“五查”要求，切实做好整改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　　&gt;三、巩固整改成果，建立长效机制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　　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　　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style=color:#ff0000&gt;巡察整改总结报告2</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 认真领会省委要求和巡视组反馈意见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&gt;　　二、 加强组织领导，层层传导压力强力推动整改落实</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&gt;　　三、 明确责任分工，从严从实开展各项整改工作</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&gt;　　四、召开民主生活会， 主动认领问题深刻剖析根源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&gt;　　五、 强化监督检查，在确保实效上下功夫</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&gt;　　六、 主动汇报整改情况，不折不扣落实上级要求</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&gt;　　七、建章立制， 形成长效机制推动公司健康发展</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style=color:#006aff&gt;巡察整改总结报告3</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&gt;二、推进情况</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style=color:#ff0000&gt;巡察整改总结报告4</w:t>
      </w:r>
    </w:p>
    <w:p>
      <w:pPr>
        <w:ind w:left="0" w:right="0" w:firstLine="560"/>
        <w:spacing w:before="450" w:after="450" w:line="312" w:lineRule="auto"/>
      </w:pPr>
      <w:r>
        <w:rPr>
          <w:rFonts w:ascii="宋体" w:hAnsi="宋体" w:eastAsia="宋体" w:cs="宋体"/>
          <w:color w:val="000"/>
          <w:sz w:val="28"/>
          <w:szCs w:val="28"/>
        </w:rPr>
        <w:t xml:space="preserve">　　xx巡察工作领导小组：</w:t>
      </w:r>
    </w:p>
    <w:p>
      <w:pPr>
        <w:ind w:left="0" w:right="0" w:firstLine="560"/>
        <w:spacing w:before="450" w:after="450" w:line="312" w:lineRule="auto"/>
      </w:pPr>
      <w:r>
        <w:rPr>
          <w:rFonts w:ascii="宋体" w:hAnsi="宋体" w:eastAsia="宋体" w:cs="宋体"/>
          <w:color w:val="000"/>
          <w:sz w:val="28"/>
          <w:szCs w:val="28"/>
        </w:rPr>
        <w:t xml:space="preserve">　　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&gt;　　一、深刻反思，剖析问题根源</w:t>
      </w:r>
    </w:p>
    <w:p>
      <w:pPr>
        <w:ind w:left="0" w:right="0" w:firstLine="560"/>
        <w:spacing w:before="450" w:after="450" w:line="312" w:lineRule="auto"/>
      </w:pPr>
      <w:r>
        <w:rPr>
          <w:rFonts w:ascii="宋体" w:hAnsi="宋体" w:eastAsia="宋体" w:cs="宋体"/>
          <w:color w:val="000"/>
          <w:sz w:val="28"/>
          <w:szCs w:val="28"/>
        </w:rPr>
        <w:t xml:space="preserve">　　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　　(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　　(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　　(三)责任担当意识缺乏。乐于担当、敢于担当、善于担当的意识、勇气、能力等方面较为欠缺，怕出事、怕问责的思想还存在，需进一步提升个人素质，完善激发党员干部责任担当的机制。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　　(四)管理制度有待完善。一些内部管理制度与现有制度不符、部分制度审批环节的落实不够、部分工作机制不完善，需进一步明确和健全。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&gt;　　二、问题导向，严格落实整改</w:t>
      </w:r>
    </w:p>
    <w:p>
      <w:pPr>
        <w:ind w:left="0" w:right="0" w:firstLine="560"/>
        <w:spacing w:before="450" w:after="450" w:line="312" w:lineRule="auto"/>
      </w:pPr>
      <w:r>
        <w:rPr>
          <w:rFonts w:ascii="宋体" w:hAnsi="宋体" w:eastAsia="宋体" w:cs="宋体"/>
          <w:color w:val="000"/>
          <w:sz w:val="28"/>
          <w:szCs w:val="28"/>
        </w:rPr>
        <w:t xml:space="preserve">　　(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　　(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　　(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&gt;　　三、驰而不息，整改初见成效</w:t>
      </w:r>
    </w:p>
    <w:p>
      <w:pPr>
        <w:ind w:left="0" w:right="0" w:firstLine="560"/>
        <w:spacing w:before="450" w:after="450" w:line="312" w:lineRule="auto"/>
      </w:pPr>
      <w:r>
        <w:rPr>
          <w:rFonts w:ascii="宋体" w:hAnsi="宋体" w:eastAsia="宋体" w:cs="宋体"/>
          <w:color w:val="000"/>
          <w:sz w:val="28"/>
          <w:szCs w:val="28"/>
        </w:rPr>
        <w:t xml:space="preserve">　　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　　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style=color:#006aff&gt;巡察整改总结报告5</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&gt;　　二、整改落实工作情况</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 项问题因相关政策因素影响，计划在2024年底整改完毕。对照巡察反馈意见，组织公司各单位(部门)自查自纠问题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&gt;　　三、巩固深化整改工作情况</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　　(三)坚决执行省公司决策部署，深化依法治企，切实提升规范管理水平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　　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　　(四)严格执行中央八项规定精神，常态监督检查，切实巩固正风肃纪成果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　　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　　(五)不断强化权力监督制约，深化标本兼治，切实加强风险防控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　　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style=color:#ff0000&gt;巡察整改总结报告6</w:t>
      </w:r>
    </w:p>
    <w:p>
      <w:pPr>
        <w:ind w:left="0" w:right="0" w:firstLine="560"/>
        <w:spacing w:before="450" w:after="450" w:line="312" w:lineRule="auto"/>
      </w:pPr>
      <w:r>
        <w:rPr>
          <w:rFonts w:ascii="宋体" w:hAnsi="宋体" w:eastAsia="宋体" w:cs="宋体"/>
          <w:color w:val="000"/>
          <w:sz w:val="28"/>
          <w:szCs w:val="28"/>
        </w:rPr>
        <w:t xml:space="preserve">　　2024年x月xx日至2024年x月xx日，区委巡察组对我镇进行了巡察。x月x日，区委巡察组向我镇反馈了巡察意见。现将履行第一责任人责任抓好巡察整改落实情况报告如下。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&gt;　　一、整改工作完成情况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　　(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　　(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　　(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　　(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