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2024年镇党建工作总结-2024年乡镇基层党建工作总结</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一年来，我镇基层党建工作在县委组织部的正确领导下，镇党委政府高度重视，各村、各支部积极配合，紧紧围绕中央、省、市、县组织工作的要求和部署，增强政治敏锐性、责任感，全镇党员干部紧紧围绕习...</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一年来，我镇基层党建工作在县委组织部的正确领导下，镇党委政府高度重视，各村、各支部积极配合，紧紧围绕中央、省、市、县组织工作的要求和部署，增强政治敏锐性、责任感，全镇党员干部紧紧围绕习近平同志系列重要讲话精神，十八大、十八届四中、五中、六中全会精神，以开展“两学一做”学习教育为契机，我镇围绕133(做响党建特色品牌：农村党员议事中心;做好三大工程：思想“净化”工程、班子“堡垒”工程、亮点“魅力”工程;实现三大目标：旅游文化名镇、边界贸易重镇、特色农业强镇)党建工作思路，进一步提升了党建工作水平。现将一年工作总结如下：</w:t>
      </w:r>
    </w:p>
    <w:p>
      <w:pPr>
        <w:ind w:left="0" w:right="0" w:firstLine="560"/>
        <w:spacing w:before="450" w:after="450" w:line="312" w:lineRule="auto"/>
      </w:pPr>
      <w:r>
        <w:rPr>
          <w:rFonts w:ascii="宋体" w:hAnsi="宋体" w:eastAsia="宋体" w:cs="宋体"/>
          <w:color w:val="000"/>
          <w:sz w:val="28"/>
          <w:szCs w:val="28"/>
        </w:rPr>
        <w:t xml:space="preserve">&gt;　　一、抓学习，强素质，提高党员政治理论水平</w:t>
      </w:r>
    </w:p>
    <w:p>
      <w:pPr>
        <w:ind w:left="0" w:right="0" w:firstLine="560"/>
        <w:spacing w:before="450" w:after="450" w:line="312" w:lineRule="auto"/>
      </w:pPr>
      <w:r>
        <w:rPr>
          <w:rFonts w:ascii="宋体" w:hAnsi="宋体" w:eastAsia="宋体" w:cs="宋体"/>
          <w:color w:val="000"/>
          <w:sz w:val="28"/>
          <w:szCs w:val="28"/>
        </w:rPr>
        <w:t xml:space="preserve">　　2024年以来，镇党委紧紧依靠三个阵地(镇会议室、党员活动室、现代远程教育站点)，切实加强村级党员、干部教育培训工作。一是采取集中培训、现代远程教育站(点)、以会代训等形式，在全镇党员、干部中广泛开展学习党的十八大、十八届三中、四中、五中、六中全会精神、习近平总书记系列讲话精神、《中国共产党廉洁自律准则》、《中国共产党纪律处分条例》和省市县党代会精神等知识。通过学习，增强了广大党员、干部的工作能力、政策水平和驾驭复杂局面的工作能力。尤其是通过党政领导带头上党课，促进了全镇广大党员干部的学习热潮，浓厚了学习氛围。镇党委委员累计上党课30次，各支部书记上党课40余次。积极组织村支部书记参加县委的培训，每位村支部书记都上交了培训心得体会，通过培训有效提高了他们的能力和素质。开展积极分子培训工作，引导积极分子端正入党动机，为积极分子在思想上入党打下良好基础。积极开展开展了重温入党誓词、党员活动日、爱国卫生等活动。通过学习培训，党员、干部队伍政治理论水平提高，整体素质增强。二是用好“本土资源”，在党性上锤炼党员队伍。发挥国学展示馆带动作用，组织部分回乡流动党员、学校党员教师和群众到国学展示馆，聆听国学大师刘伟见讲课，一起感悟国学魅力，共同发表国学促党建的意见建议，创新开展了理想信念教育，让党员群众在国学思想里汲取了营养，提升了境界。同时，有步骤地组织机关、农村党员到湖塘村家规家训陈列馆、国学展示馆参观学习，进一步增强党员的廉洁正义意识，坚决远离党规党纪红线。</w:t>
      </w:r>
    </w:p>
    <w:p>
      <w:pPr>
        <w:ind w:left="0" w:right="0" w:firstLine="560"/>
        <w:spacing w:before="450" w:after="450" w:line="312" w:lineRule="auto"/>
      </w:pPr>
      <w:r>
        <w:rPr>
          <w:rFonts w:ascii="宋体" w:hAnsi="宋体" w:eastAsia="宋体" w:cs="宋体"/>
          <w:color w:val="000"/>
          <w:sz w:val="28"/>
          <w:szCs w:val="28"/>
        </w:rPr>
        <w:t xml:space="preserve">&gt;　　二、抓基础，注效果，狠抓基层组织建设工作</w:t>
      </w:r>
    </w:p>
    <w:p>
      <w:pPr>
        <w:ind w:left="0" w:right="0" w:firstLine="560"/>
        <w:spacing w:before="450" w:after="450" w:line="312" w:lineRule="auto"/>
      </w:pPr>
      <w:r>
        <w:rPr>
          <w:rFonts w:ascii="宋体" w:hAnsi="宋体" w:eastAsia="宋体" w:cs="宋体"/>
          <w:color w:val="000"/>
          <w:sz w:val="28"/>
          <w:szCs w:val="28"/>
        </w:rPr>
        <w:t xml:space="preserve">　　(一)评好“村级组织”，在责任上强化班子担当。大力推进村务、财务公开，健全完善村务监督委员会和建立村级事务\"小微权力清单\"，规范\"一事一议\"程序，落实好\"三会一课\"制度，充分发挥党员议事中心、村民理事会的作用，切实落实农村党员群众的知情权、参与权、决策权和监督权。将村党支部书记述职评议列入《村级班子年度考核工作方案》，组织10个村级班子和驻村干部进行述职，并接受镇党委班子成员、村党员、群众现场评议。针对部分村级组织不力现状，调整了xx村、湖塘村2个村级班子，共1名村主任和1名村支部书记，并聘请县级退休干部担任xx村发展顾问，全程参与村级工作并监督村级财务，进一步增强了村级班子的战斗力。同时，抓住节假日流动党员回乡契机，及时组织各党支部召开组织生活会，并开展党员民主评议，共456名党员参加民主评议，其中优秀党员36名，合格党员415名，基本合格党员5名。</w:t>
      </w:r>
    </w:p>
    <w:p>
      <w:pPr>
        <w:ind w:left="0" w:right="0" w:firstLine="560"/>
        <w:spacing w:before="450" w:after="450" w:line="312" w:lineRule="auto"/>
      </w:pPr>
      <w:r>
        <w:rPr>
          <w:rFonts w:ascii="宋体" w:hAnsi="宋体" w:eastAsia="宋体" w:cs="宋体"/>
          <w:color w:val="000"/>
          <w:sz w:val="28"/>
          <w:szCs w:val="28"/>
        </w:rPr>
        <w:t xml:space="preserve">　　(二)过好“党员活动日”，在常态上严肃党内生活。按照“身份明、活动实、效果好”要求，采取“事前审、事中记、事后评”程序，多形式组织党员开展参观红色陈列室、推广扶贫产业项目、清洁工程等多种活动，并要求各党支部的党员活动日及时做好活动记录和相片收集，将相关图片发到xx镇工作群。镇党委第一时间了解各党支部活动动态，并选择推送微信链接，多方面宣传党员活动，发挥正面引导作用。同时，严格“三会一课”制度，每月定期督导各党支部工作情况，共组织党支部书记讲党课40余次，召开党员大会30余次，支委会110余次。</w:t>
      </w:r>
    </w:p>
    <w:p>
      <w:pPr>
        <w:ind w:left="0" w:right="0" w:firstLine="560"/>
        <w:spacing w:before="450" w:after="450" w:line="312" w:lineRule="auto"/>
      </w:pPr>
      <w:r>
        <w:rPr>
          <w:rFonts w:ascii="宋体" w:hAnsi="宋体" w:eastAsia="宋体" w:cs="宋体"/>
          <w:color w:val="000"/>
          <w:sz w:val="28"/>
          <w:szCs w:val="28"/>
        </w:rPr>
        <w:t xml:space="preserve">　　(三)完成了非公和社会组织“两个覆盖”。全镇非公有制企业26个，个体工商户194家，社会组织6家(其中农村专业合作社3家)，经镇党委决议除之前的“中共xx县雅森竹木工艺党支部”外，有中共xx县xx镇社会组织党支部、中共xx县xx镇小微企业联合党支部和中共xx县xx镇商圈联合党支部、江西省逸家管理有限公司党支部4个党支部，实现了非公和社会组织“两个覆盖”。</w:t>
      </w:r>
    </w:p>
    <w:p>
      <w:pPr>
        <w:ind w:left="0" w:right="0" w:firstLine="560"/>
        <w:spacing w:before="450" w:after="450" w:line="312" w:lineRule="auto"/>
      </w:pPr>
      <w:r>
        <w:rPr>
          <w:rFonts w:ascii="宋体" w:hAnsi="宋体" w:eastAsia="宋体" w:cs="宋体"/>
          <w:color w:val="000"/>
          <w:sz w:val="28"/>
          <w:szCs w:val="28"/>
        </w:rPr>
        <w:t xml:space="preserve">　　(四)软弱涣散基层党组织踏实整顿。通过下派镇党委委员、副镇长刘丽冰到软弱涣散党组织下垅村村挂点，选派第一书记等措施建立问题清单、任务清单和责任清单在充分调研后建立了整顿台账与整改方案，加强突出问题整改，强化村级三务公开，加强“两学一做”学习教育，发展村级集体经济，完善村级基础设设建设，结该村进行整顿，各项事业蒸蒸日上。</w:t>
      </w:r>
    </w:p>
    <w:p>
      <w:pPr>
        <w:ind w:left="0" w:right="0" w:firstLine="560"/>
        <w:spacing w:before="450" w:after="450" w:line="312" w:lineRule="auto"/>
      </w:pPr>
      <w:r>
        <w:rPr>
          <w:rFonts w:ascii="宋体" w:hAnsi="宋体" w:eastAsia="宋体" w:cs="宋体"/>
          <w:color w:val="000"/>
          <w:sz w:val="28"/>
          <w:szCs w:val="28"/>
        </w:rPr>
        <w:t xml:space="preserve">&gt;　　三、抓具体，狠推动，扎实开展重点任务工作</w:t>
      </w:r>
    </w:p>
    <w:p>
      <w:pPr>
        <w:ind w:left="0" w:right="0" w:firstLine="560"/>
        <w:spacing w:before="450" w:after="450" w:line="312" w:lineRule="auto"/>
      </w:pPr>
      <w:r>
        <w:rPr>
          <w:rFonts w:ascii="宋体" w:hAnsi="宋体" w:eastAsia="宋体" w:cs="宋体"/>
          <w:color w:val="000"/>
          <w:sz w:val="28"/>
          <w:szCs w:val="28"/>
        </w:rPr>
        <w:t xml:space="preserve">　　(一)扎实推进“两学一做”学习教育。镇党委为扎实推动“两学一做”学习教育常态化制度化，根据上级有关文件要求，认真践行了“四讲四有”、做到“四个合格”作为2024年党委开展“两学一做”学习教育集中学习专题。按“讲政治、有信念——做政治合格的共产党员”“讲规矩、有纪律——做执行纪律合格的共产党员”“讲道德、有品行——做品德合格的共产党员”“讲奉献、有作为——做发挥作用合格的共产党员”，列四个专题进行学习。从6月开始，我镇每两月安排一个专题，每个专题结合实际细化为2-3个小的主题。在学习过程中，我们注重把宣传引导贯穿于学习教育活动总过程，并突出分类施教、学做结合。我镇坚持把学习教育与脱贫攻坚、综治维稳、交通建设、招商引资、民生福祉增进等重点工作紧密结合，让党员干部在一线锤炼、比拼作风，形成争做合格党员，争当项目先锋、扶贫先锋、服务先锋和法治先锋的良好氛围，切实做到开展“两学一做”学教活动与做好各项工作两不误、两促进。在党的十九大召开之际，xx镇党委、政府策划举行一系列的庆祝活动，通过此次活动使广大党员干部再次受到党魂的洗礼，更加坚定全心全意为人民服务，实现共产主义的信念。</w:t>
      </w:r>
    </w:p>
    <w:p>
      <w:pPr>
        <w:ind w:left="0" w:right="0" w:firstLine="560"/>
        <w:spacing w:before="450" w:after="450" w:line="312" w:lineRule="auto"/>
      </w:pPr>
      <w:r>
        <w:rPr>
          <w:rFonts w:ascii="宋体" w:hAnsi="宋体" w:eastAsia="宋体" w:cs="宋体"/>
          <w:color w:val="000"/>
          <w:sz w:val="28"/>
          <w:szCs w:val="28"/>
        </w:rPr>
        <w:t xml:space="preserve">　　(二)不断加强第一书记管理工作。选派机关优秀干部到村任第一书记，是贯彻落实习近平总书记关于大抓基层、推动基层建设全面进步全面过硬和精准扶贫、精准脱贫重要指示精神的有力举措。我镇共有10个行政村，三个重点贫困村，共计贫困户2502人，扶贫工作任务艰巨、责任重大。县委组织部共向我镇选派了第一书记共10名，其中市直选派1名，县直选派2名，本镇选出7名。为切实发挥第一书记作用，让他们真正下得去、蹲得住、干得好，让基层和群众满意，我镇重点围绕“建设基层组织、推动精准扶贫、维护和谐稳定、为民办事服务、提升治理水平”等五个方面的目标任务，配合上级部门真正落实好镇党委的管理监督责任，认真履行第一书记队伍的领导管理职责，以推行“定查评”工作手法为抓手，镇党委每个月对第一书记履职情况进行群众满意度测评，按照得分高低排序，结果在全镇公示并抄送派出部门和县委组织部。同时，做好跟踪指导，帮助第一书记理清发展思路，解决具体困难。加强监督管理，教育引导第一书记坚守岗位，认真履责，在实践中真正得到锻炼提高。第一书记肩负建强基层组织、推动精准扶贫、为民办事服务、提升治理水平的重任，其履职成效如何，对我镇的发展有重要的影响作用。</w:t>
      </w:r>
    </w:p>
    <w:p>
      <w:pPr>
        <w:ind w:left="0" w:right="0" w:firstLine="560"/>
        <w:spacing w:before="450" w:after="450" w:line="312" w:lineRule="auto"/>
      </w:pPr>
      <w:r>
        <w:rPr>
          <w:rFonts w:ascii="宋体" w:hAnsi="宋体" w:eastAsia="宋体" w:cs="宋体"/>
          <w:color w:val="000"/>
          <w:sz w:val="28"/>
          <w:szCs w:val="28"/>
        </w:rPr>
        <w:t xml:space="preserve">　　(三)抓实推进“路溪博物馆”党建陈列室工作。“路溪博物馆”是xx镇推出的党建工作特色品牌，旨在对广大党员、镇村干部、居民群众及青少年进行爱国主义教育、革命传统教育和民族团结教育，是党建思想教育工作的一项创新。xx镇专门开辟出一方阵地，将向辖区老党员、居民等各方人员征集来的“路溪博物馆”资料、物件、图片作品等陈列其中，该馆将有多个主题展览，介绍xx锡艺的发展历史、红色革命发展历史和xx镇居民身边的民族团结典型人物、先进故事。</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下一步，我们将以迎接党的十九大胜利召开和学习贯彻党的十九大精神为主线，不断推进“两学一做”学习教育常态化制度化，激发党建活力，助推全镇经济社会发展。</w:t>
      </w:r>
    </w:p>
    <w:p>
      <w:pPr>
        <w:ind w:left="0" w:right="0" w:firstLine="560"/>
        <w:spacing w:before="450" w:after="450" w:line="312" w:lineRule="auto"/>
      </w:pPr>
      <w:r>
        <w:rPr>
          <w:rFonts w:ascii="宋体" w:hAnsi="宋体" w:eastAsia="宋体" w:cs="宋体"/>
          <w:color w:val="000"/>
          <w:sz w:val="28"/>
          <w:szCs w:val="28"/>
        </w:rPr>
        <w:t xml:space="preserve">　　一是全面落实党员活动日制度。严格“事前审、事中记、事后评”程序，通过讲红色党课、过“政治生日”、组织志愿活动等形式，不断丰富活动内容。同时，注重党员活动日的资料整理和宣传，确保各党支部开展党员活动日活动有计划、有审批、有落实、有资料、有宣传、有实效。</w:t>
      </w:r>
    </w:p>
    <w:p>
      <w:pPr>
        <w:ind w:left="0" w:right="0" w:firstLine="560"/>
        <w:spacing w:before="450" w:after="450" w:line="312" w:lineRule="auto"/>
      </w:pPr>
      <w:r>
        <w:rPr>
          <w:rFonts w:ascii="宋体" w:hAnsi="宋体" w:eastAsia="宋体" w:cs="宋体"/>
          <w:color w:val="000"/>
          <w:sz w:val="28"/>
          <w:szCs w:val="28"/>
        </w:rPr>
        <w:t xml:space="preserve">　　二是抓好“两学一做”学习教育的常态化制度化。以党章党规、一准则一条例和习近平系列讲话为重点内容，继续打造“两学一做”微平台、“两学一做”微测试，党建示范点微课堂，开展党员“三微”教学，让“两学一做”入脑入心。同时，以“喜迎党的十九大，争做四讲四有党员”为主题，积极开展“争做四讲四有党员”承诺、心得体会征集评比、党员先锋行动等活动，不断强化党员自觉性、先进性。</w:t>
      </w:r>
    </w:p>
    <w:p>
      <w:pPr>
        <w:ind w:left="0" w:right="0" w:firstLine="560"/>
        <w:spacing w:before="450" w:after="450" w:line="312" w:lineRule="auto"/>
      </w:pPr>
      <w:r>
        <w:rPr>
          <w:rFonts w:ascii="宋体" w:hAnsi="宋体" w:eastAsia="宋体" w:cs="宋体"/>
          <w:color w:val="000"/>
          <w:sz w:val="28"/>
          <w:szCs w:val="28"/>
        </w:rPr>
        <w:t xml:space="preserve">　　三是抓好党的规范化建设。抓好发展党员工作培训，严格落实“三述三评三票决”制度，建立、完善入党申请人、入党积极分子、发展对象、预备党员、党员台账，并进一步完善“党内统计”信息系统。抓好党组织规范化建设，分批集中指导一批党组织，逐步提升党建工作水平。</w:t>
      </w:r>
    </w:p>
    <w:p>
      <w:pPr>
        <w:ind w:left="0" w:right="0" w:firstLine="560"/>
        <w:spacing w:before="450" w:after="450" w:line="312" w:lineRule="auto"/>
      </w:pPr>
      <w:r>
        <w:rPr>
          <w:rFonts w:ascii="宋体" w:hAnsi="宋体" w:eastAsia="宋体" w:cs="宋体"/>
          <w:color w:val="000"/>
          <w:sz w:val="28"/>
          <w:szCs w:val="28"/>
        </w:rPr>
        <w:t xml:space="preserve">　　四是着力打造红色教育示范点。整合全镇红色资源，采取建设党建文化长廊、研发红色党课、党员讲红色故事等各种形式，积极打造红色教育示范点，宣传好刘礼年烈士的事迹，做三个红色小景点,提升党员教育实效，并继续打造完善好庙背村路锡博物馆的资料。</w:t>
      </w:r>
    </w:p>
    <w:p>
      <w:pPr>
        <w:ind w:left="0" w:right="0" w:firstLine="560"/>
        <w:spacing w:before="450" w:after="450" w:line="312" w:lineRule="auto"/>
      </w:pPr>
      <w:r>
        <w:rPr>
          <w:rFonts w:ascii="宋体" w:hAnsi="宋体" w:eastAsia="宋体" w:cs="宋体"/>
          <w:color w:val="000"/>
          <w:sz w:val="28"/>
          <w:szCs w:val="28"/>
        </w:rPr>
        <w:t xml:space="preserve">　　五是扎实做好村支两委换届工作。要按照上级统一部署，研究制定换届工作实施方案，广泛深入地宣传换届选举工作的目的、意义、方法、步骤、纪律要求和有关法律法规，积极引导党员群众珍惜选举权利，发挥先锋模范作用，为村支两委换届选举奠定坚实工作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2024-10-06T09:26:39+08:00</dcterms:created>
  <dcterms:modified xsi:type="dcterms:W3CDTF">2024-10-06T09:26:39+08:00</dcterms:modified>
</cp:coreProperties>
</file>

<file path=docProps/custom.xml><?xml version="1.0" encoding="utf-8"?>
<Properties xmlns="http://schemas.openxmlformats.org/officeDocument/2006/custom-properties" xmlns:vt="http://schemas.openxmlformats.org/officeDocument/2006/docPropsVTypes"/>
</file>