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建党活动总结范文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建党活动总结范文 建党XXX周年，激励各党支部和广大党员干部在经济社会发展中充分发挥战斗堡垒作用和先锋模范作用。现将我镇建党94周年系列活动情况总结如下： 一、制定方案，确保活动得到全面落实 一是加强领导。开展建党XX周年系列活动，是认真学...</w:t>
      </w:r>
    </w:p>
    <w:p>
      <w:pPr>
        <w:ind w:left="0" w:right="0" w:firstLine="560"/>
        <w:spacing w:before="450" w:after="450" w:line="312" w:lineRule="auto"/>
      </w:pPr>
      <w:r>
        <w:rPr>
          <w:rFonts w:ascii="宋体" w:hAnsi="宋体" w:eastAsia="宋体" w:cs="宋体"/>
          <w:color w:val="000"/>
          <w:sz w:val="28"/>
          <w:szCs w:val="28"/>
        </w:rPr>
        <w:t xml:space="preserve">建党活动总结范文</w:t>
      </w:r>
    </w:p>
    <w:p>
      <w:pPr>
        <w:ind w:left="0" w:right="0" w:firstLine="560"/>
        <w:spacing w:before="450" w:after="450" w:line="312" w:lineRule="auto"/>
      </w:pPr>
      <w:r>
        <w:rPr>
          <w:rFonts w:ascii="宋体" w:hAnsi="宋体" w:eastAsia="宋体" w:cs="宋体"/>
          <w:color w:val="000"/>
          <w:sz w:val="28"/>
          <w:szCs w:val="28"/>
        </w:rPr>
        <w:t xml:space="preserve">建党XXX周年，激励各党支部和广大党员干部在经济社会发展中充分发挥战斗堡垒作用和先锋模范作用。现将我镇建党94周年系列活动情况总结如下：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XX周年系列活动，是认真学习和实践党员先锋模范作用的有效载体，是提高广大党员对党的认识的有利时机。因此，为扎实开展好此次纪念活动制定下发了《建党周年活动通知》，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各党支部积极参与，及时总结活动开展情况。三是确保实效。与我镇的工作实际相结合，使纪念教育活动成为凝聚人心、增进团结、求真务实、推进工作的过程，以实际行动向建党XX周年献礼。</w:t>
      </w:r>
    </w:p>
    <w:p>
      <w:pPr>
        <w:ind w:left="0" w:right="0" w:firstLine="560"/>
        <w:spacing w:before="450" w:after="450" w:line="312" w:lineRule="auto"/>
      </w:pPr>
      <w:r>
        <w:rPr>
          <w:rFonts w:ascii="宋体" w:hAnsi="宋体" w:eastAsia="宋体" w:cs="宋体"/>
          <w:color w:val="000"/>
          <w:sz w:val="28"/>
          <w:szCs w:val="28"/>
        </w:rPr>
        <w:t xml:space="preserve">二、形式多样，各项活动稳步推进</w:t>
      </w:r>
    </w:p>
    <w:p>
      <w:pPr>
        <w:ind w:left="0" w:right="0" w:firstLine="560"/>
        <w:spacing w:before="450" w:after="450" w:line="312" w:lineRule="auto"/>
      </w:pPr>
      <w:r>
        <w:rPr>
          <w:rFonts w:ascii="宋体" w:hAnsi="宋体" w:eastAsia="宋体" w:cs="宋体"/>
          <w:color w:val="000"/>
          <w:sz w:val="28"/>
          <w:szCs w:val="28"/>
        </w:rPr>
        <w:t xml:space="preserve">(一)开展慰问贫困户、和优秀共产党员活动</w:t>
      </w:r>
    </w:p>
    <w:p>
      <w:pPr>
        <w:ind w:left="0" w:right="0" w:firstLine="560"/>
        <w:spacing w:before="450" w:after="450" w:line="312" w:lineRule="auto"/>
      </w:pPr>
      <w:r>
        <w:rPr>
          <w:rFonts w:ascii="宋体" w:hAnsi="宋体" w:eastAsia="宋体" w:cs="宋体"/>
          <w:color w:val="000"/>
          <w:sz w:val="28"/>
          <w:szCs w:val="28"/>
        </w:rPr>
        <w:t xml:space="preserve">“七一”期间，由镇党委主要领导带队，采取镇党委与各党支部慰问相结合的方式，对为全镇困难户、五保户、贫困（老弱）党员和优秀共产党员进行了慰问，切实把党的温暖送到党员和贫困群众手中。活动中共计慰问贫困户和五保户82户，发放现金20_元、衣服等折合人民币0.1万余元。</w:t>
      </w:r>
    </w:p>
    <w:p>
      <w:pPr>
        <w:ind w:left="0" w:right="0" w:firstLine="560"/>
        <w:spacing w:before="450" w:after="450" w:line="312" w:lineRule="auto"/>
      </w:pPr>
      <w:r>
        <w:rPr>
          <w:rFonts w:ascii="宋体" w:hAnsi="宋体" w:eastAsia="宋体" w:cs="宋体"/>
          <w:color w:val="000"/>
          <w:sz w:val="28"/>
          <w:szCs w:val="28"/>
        </w:rPr>
        <w:t xml:space="preserve">(二)开展各支部开展特色主题活动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服务型党组织创建”、党员“创先争优”、“三级联创”等活动，全镇13个党支部在“七一”来临前夕，分别开展了具有本支部特色的主题纪念活动。其中包括镇党委书记和党支部书记讲党课、党员座谈会、重温入党誓词、到烈士陵园缅怀先烈、参观讨论本村产业发展以及通过党员志愿者服务队养护公路、为老弱党员体检等为群众办实事20余件。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(三)开展党支部书记抓党建工作专项培训活动</w:t>
      </w:r>
    </w:p>
    <w:p>
      <w:pPr>
        <w:ind w:left="0" w:right="0" w:firstLine="560"/>
        <w:spacing w:before="450" w:after="450" w:line="312" w:lineRule="auto"/>
      </w:pPr>
      <w:r>
        <w:rPr>
          <w:rFonts w:ascii="宋体" w:hAnsi="宋体" w:eastAsia="宋体" w:cs="宋体"/>
          <w:color w:val="000"/>
          <w:sz w:val="28"/>
          <w:szCs w:val="28"/>
        </w:rPr>
        <w:t xml:space="preserve">6月24日，**镇党建知识培训班在政府二楼会议室开班。参加培训的人员包括党委委员、村（社区）党支部书记、机关党员和各部门负责人共40余人，会议由镇党委书记主持。分委副书记领学了《中国共产党发展党员工作细则》相关内容，现场观摩镇机关党支部党员大会讨论接收1名预备党员和1名预备党员转正，规范支部发展党员程序，让参加会议的支部书记和党员干部受到了一次党性教育。同时，镇党委书记还给参会党员干部上了一次党课，讲解习近平总书记“三严三实”的内涵，并针对**镇的发展问题提出了“三个三和三加三”的意见。各党支部书记都表示，要以此次培训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(四)践行“亲情工作法”</w:t>
      </w:r>
    </w:p>
    <w:p>
      <w:pPr>
        <w:ind w:left="0" w:right="0" w:firstLine="560"/>
        <w:spacing w:before="450" w:after="450" w:line="312" w:lineRule="auto"/>
      </w:pPr>
      <w:r>
        <w:rPr>
          <w:rFonts w:ascii="宋体" w:hAnsi="宋体" w:eastAsia="宋体" w:cs="宋体"/>
          <w:color w:val="000"/>
          <w:sz w:val="28"/>
          <w:szCs w:val="28"/>
        </w:rPr>
        <w:t xml:space="preserve">为充分贯彻落实党的十八届三中、四中全会和习近平总书记关于党的建设主要讲话精神，喜迎中国共产党建党94周年，我镇在全镇基层党组织和镇属部门践行“亲情工作法”，开展“转作风、促发展、惠民生”党员联系群众活动。以 8个村社区党支部为活动核心，实行党员联系群众服务机制，为群众百姓***业务或提供基本业务办理信息。同时，实施一站式服务，当有群众到任何单位或部门咨询时，不能对群众进行拒绝，不能有态度不好情况，对群众进行全面详细解答或亲自引导办理，确保群众尽可能一次性办完该项业务，从细微处、从小事上帮助群众、方便群众。活动开展以来，共帮助群众87户，解决难题12个。在党员干部“一帮一”结对活动中，走访慰问贫困户、贫困党员63户，捐赠款物合计1万多元，解决久和村2组特困户罗全国住房和女儿治病、行路村电站建设等问题4件。于6月30日在马湖社区开展“基层话古镇共谋促发展”的主题基层夜话活动，倾听群众意见。</w:t>
      </w:r>
    </w:p>
    <w:p>
      <w:pPr>
        <w:ind w:left="0" w:right="0" w:firstLine="560"/>
        <w:spacing w:before="450" w:after="450" w:line="312" w:lineRule="auto"/>
      </w:pPr>
      <w:r>
        <w:rPr>
          <w:rFonts w:ascii="宋体" w:hAnsi="宋体" w:eastAsia="宋体" w:cs="宋体"/>
          <w:color w:val="000"/>
          <w:sz w:val="28"/>
          <w:szCs w:val="28"/>
        </w:rPr>
        <w:t xml:space="preserve">三、认真总结，确保活动常态效果</w:t>
      </w:r>
    </w:p>
    <w:p>
      <w:pPr>
        <w:ind w:left="0" w:right="0" w:firstLine="560"/>
        <w:spacing w:before="450" w:after="450" w:line="312" w:lineRule="auto"/>
      </w:pPr>
      <w:r>
        <w:rPr>
          <w:rFonts w:ascii="宋体" w:hAnsi="宋体" w:eastAsia="宋体" w:cs="宋体"/>
          <w:color w:val="000"/>
          <w:sz w:val="28"/>
          <w:szCs w:val="28"/>
        </w:rPr>
        <w:t xml:space="preserve">在建党94周年系列活动结束后，根据各党支部部活动开展情况进行了深入总结。从多层面、多角度，全方位科学分析了活动取得的经验与不足。并将“转作风、促发展、惠民生”党员联系群众活动与“双联”、精准扶贫等活动紧密联系起来，建立常态化活动载体，使广大党员先锋模范作用和基层组织的战斗堡垒作用得到长效发挥，为镇域社会经济发展提供坚强组织保证，确保全镇政治生态良好、环境优美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2024-09-20T19:29:10+08:00</dcterms:created>
  <dcterms:modified xsi:type="dcterms:W3CDTF">2024-09-20T19:29:10+08:00</dcterms:modified>
</cp:coreProperties>
</file>

<file path=docProps/custom.xml><?xml version="1.0" encoding="utf-8"?>
<Properties xmlns="http://schemas.openxmlformats.org/officeDocument/2006/custom-properties" xmlns:vt="http://schemas.openxmlformats.org/officeDocument/2006/docPropsVTypes"/>
</file>