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园区桂惠贷工作总结(12篇)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园区桂惠贷工作总结1开展丰富多彩的“三会一课”、支部主题党日活动，通过清理菜地为江西镇同新小学进行施工围挡消除安全隐患、开展义务植树活动为生态环境增添绿色屏障、慰问贫困学生并鼓励其认真学习不惧困难、举办防范电信网络诈骗宣传讲座进一步提升防骗...</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园区桂惠贷工作总结1</w:t>
      </w:r>
    </w:p>
    <w:p>
      <w:pPr>
        <w:ind w:left="0" w:right="0" w:firstLine="560"/>
        <w:spacing w:before="450" w:after="450" w:line="312" w:lineRule="auto"/>
      </w:pPr>
      <w:r>
        <w:rPr>
          <w:rFonts w:ascii="宋体" w:hAnsi="宋体" w:eastAsia="宋体" w:cs="宋体"/>
          <w:color w:val="000"/>
          <w:sz w:val="28"/>
          <w:szCs w:val="28"/>
        </w:rPr>
        <w:t xml:space="preserve">开展丰富多彩的“三会一课”、支部主题党日活动，通过清理菜地为江西镇同新小学进行施工围挡消除安全隐患、开展义务植树活动为生态环境增添绿色屏障、慰问贫困学生并鼓励其认真学习不惧困难、举办防范电信网络诈骗宣传讲座进一步提升防骗反诈意识、开展保密教育培训进一步规范保密工作、到二桥南社区开展垃圾分类、民族团结、文明新风等宣传教育活动、到同新村委面向脱贫户开展中秋慰问、开展党的_精神感悟分享会等，推动党员干部思想素养提升与能力本领增强，凝聚合力促进财政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园区桂惠贷工作总结2</w:t>
      </w:r>
    </w:p>
    <w:p>
      <w:pPr>
        <w:ind w:left="0" w:right="0" w:firstLine="560"/>
        <w:spacing w:before="450" w:after="450" w:line="312" w:lineRule="auto"/>
      </w:pPr>
      <w:r>
        <w:rPr>
          <w:rFonts w:ascii="宋体" w:hAnsi="宋体" w:eastAsia="宋体" w:cs="宋体"/>
          <w:color w:val="000"/>
          <w:sz w:val="28"/>
          <w:szCs w:val="28"/>
        </w:rPr>
        <w:t xml:space="preserve">园区污水处理厂、工业供水项目、集中供热建成并投入使用，建成园区内宜畔路、顺天路、锦程路、欣荣路、桑茂路、康宁路、欣荣北路、恒源路等道路基础上。20_年积极申请、使用7000万元地方政府专项债券和宜州区工业发展基金，不断加大资金投入。重点推进广西宜州经济开发区茧丝绸标准厂房项目、宜州轻纺城等项目。&gt;预计20_年12月，广西宜州经济开发区茧丝绸产业园标准厂房项目标准厂房建设完成面积8万平方米和投资亿元、园区基础设施投资3亿元、园区地下管网建设投资亿元。</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园区桂惠贷工作总结3</w:t>
      </w:r>
    </w:p>
    <w:p>
      <w:pPr>
        <w:ind w:left="0" w:right="0" w:firstLine="560"/>
        <w:spacing w:before="450" w:after="450" w:line="312" w:lineRule="auto"/>
      </w:pPr>
      <w:r>
        <w:rPr>
          <w:rFonts w:ascii="宋体" w:hAnsi="宋体" w:eastAsia="宋体" w:cs="宋体"/>
          <w:color w:val="000"/>
          <w:sz w:val="28"/>
          <w:szCs w:val="28"/>
        </w:rPr>
        <w:t xml:space="preserve">以开展学习贯彻党的_精神活动为契机，坚持党工委议事规则、财务管理、招投标管理、党风廉政建设等制度，发挥工业指挥部牵头抓总作用，加强统筹调度，补短板强弱项，不断建立健全园区决策、运行和监督机制，确保完成既定目标任务。</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1.完善园区的财政预算管理。</w:t>
      </w:r>
    </w:p>
    <w:p>
      <w:pPr>
        <w:ind w:left="0" w:right="0" w:firstLine="560"/>
        <w:spacing w:before="450" w:after="450" w:line="312" w:lineRule="auto"/>
      </w:pPr>
      <w:r>
        <w:rPr>
          <w:rFonts w:ascii="宋体" w:hAnsi="宋体" w:eastAsia="宋体" w:cs="宋体"/>
          <w:color w:val="000"/>
          <w:sz w:val="28"/>
          <w:szCs w:val="28"/>
        </w:rPr>
        <w:t xml:space="preserve">2.建议现有国有平台公司参与园区基础设施建设，在债务可控的前提下探索银行贷款、企业债券等多样化的投融资模式。</w:t>
      </w:r>
    </w:p>
    <w:p>
      <w:pPr>
        <w:ind w:left="0" w:right="0" w:firstLine="560"/>
        <w:spacing w:before="450" w:after="450" w:line="312" w:lineRule="auto"/>
      </w:pPr>
      <w:r>
        <w:rPr>
          <w:rFonts w:ascii="宋体" w:hAnsi="宋体" w:eastAsia="宋体" w:cs="宋体"/>
          <w:color w:val="000"/>
          <w:sz w:val="28"/>
          <w:szCs w:val="28"/>
        </w:rPr>
        <w:t xml:space="preserve">3.建议合理使用政府和社会资本合作（PPP）模式，通过财政资金撬动社会投资，完善园区基础设施。</w:t>
      </w:r>
    </w:p>
    <w:p>
      <w:pPr>
        <w:ind w:left="0" w:right="0" w:firstLine="560"/>
        <w:spacing w:before="450" w:after="450" w:line="312" w:lineRule="auto"/>
      </w:pPr>
      <w:r>
        <w:rPr>
          <w:rFonts w:ascii="宋体" w:hAnsi="宋体" w:eastAsia="宋体" w:cs="宋体"/>
          <w:color w:val="000"/>
          <w:sz w:val="28"/>
          <w:szCs w:val="28"/>
        </w:rPr>
        <w:t xml:space="preserve">象州县工业园区管理委员会</w:t>
      </w:r>
    </w:p>
    <w:p>
      <w:pPr>
        <w:ind w:left="0" w:right="0" w:firstLine="560"/>
        <w:spacing w:before="450" w:after="450" w:line="312" w:lineRule="auto"/>
      </w:pPr>
      <w:r>
        <w:rPr>
          <w:rFonts w:ascii="宋体" w:hAnsi="宋体" w:eastAsia="宋体" w:cs="宋体"/>
          <w:color w:val="000"/>
          <w:sz w:val="28"/>
          <w:szCs w:val="28"/>
        </w:rPr>
        <w:t xml:space="preserve">                        20_年12月7日</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园区桂惠贷工作总结4</w:t>
      </w:r>
    </w:p>
    <w:p>
      <w:pPr>
        <w:ind w:left="0" w:right="0" w:firstLine="560"/>
        <w:spacing w:before="450" w:after="450" w:line="312" w:lineRule="auto"/>
      </w:pPr>
      <w:r>
        <w:rPr>
          <w:rFonts w:ascii="宋体" w:hAnsi="宋体" w:eastAsia="宋体" w:cs="宋体"/>
          <w:color w:val="000"/>
          <w:sz w:val="28"/>
          <w:szCs w:val="28"/>
        </w:rPr>
        <w:t xml:space="preserve">出台园区企业服务方案，实行“一企一册一档一专班”的服务企业制度，帮助135家企业解决了350个水、电、路方面等问题；实行项目“代办制”，组成专班人员协助入驻园区企业办理前期手续，协助企业办理前期工作手续66项，提供咨询268余次；通过召开金融服务座谈会、银企座谈会促进企业与融资担保机构、银行之间的沟通，为企业开展质押贷、信用贷等服务工作。园区共77家企业获得共计亿贷款，其中57家企业获得桂惠贷共计亿元；保障惠企政策落地，快速推进重大项目建设。</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园区桂惠贷工作总结5</w:t>
      </w:r>
    </w:p>
    <w:p>
      <w:pPr>
        <w:ind w:left="0" w:right="0" w:firstLine="560"/>
        <w:spacing w:before="450" w:after="450" w:line="312" w:lineRule="auto"/>
      </w:pPr>
      <w:r>
        <w:rPr>
          <w:rFonts w:ascii="宋体" w:hAnsi="宋体" w:eastAsia="宋体" w:cs="宋体"/>
          <w:color w:val="000"/>
          <w:sz w:val="28"/>
          <w:szCs w:val="28"/>
        </w:rPr>
        <w:t xml:space="preserve">根据有关文件要求，广西重点工业园区建设管理情况专项审计调查反馈广西宜州经济开发区存在问题整改涉及三个方面（设立、扩张、调整等缺乏规制，园区规模扩张严重，加剧土地要素短缺现状方面问题；园区管理服务方面；园区产业发展方面问题）17项具体问题，其中由园区牵头整改的问题11项目，由区直相关部门牵头整改的问题6项。为全面落实好上述问题整改，园区制定切实可行的工作方案，成立工作专班，倒排工期，全面抓好存在问题的整改。17项具体问题中已经完成整改13项，因客观原因正在整改的4项。</w:t>
      </w:r>
    </w:p>
    <w:p>
      <w:pPr>
        <w:ind w:left="0" w:right="0" w:firstLine="560"/>
        <w:spacing w:before="450" w:after="450" w:line="312" w:lineRule="auto"/>
      </w:pPr>
      <w:r>
        <w:rPr>
          <w:rFonts w:ascii="宋体" w:hAnsi="宋体" w:eastAsia="宋体" w:cs="宋体"/>
          <w:color w:val="000"/>
          <w:sz w:val="28"/>
          <w:szCs w:val="28"/>
        </w:rPr>
        <w:t xml:space="preserve">此外，按照上级部署，园区体制机制改革、疫情防控、安全生产、环境保护、巩固脱贫攻坚成果和乡村振兴等中心工作全面落实完成。</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虽然园区建设取得一定成效，但与市委、市人民政府要求和期盼仍有较大差距。&gt;一是&gt;经济总量小。园区建设虽然取得长足发展，但与发达地区相比，园区经济总量依然较小，近几年来年经济总量不足50亿元。&gt;二是&gt;产业链条短，产业层次仍然较低。一是大企业、大集团数量偏少，如园区的支柱产业，茧丝绸产业真正有实力的丝绸深加工企业不多，现有企业有待发展壮大，织绸产能、产量不大，服装设计加工、贸易和丝生物医药开发加工等资源综合利用附加值高的产业仍然十分薄弱、滞后，真丝装饰行业、丝绸文化旅游产品等有些才刚刚起步，有些还是空白；丝绸经济总量不大，综合效益不够突出。&gt;三是&gt;基础设施有待完善。由于地方财政困难，对基础设施建设投入有限，园区的道路、供水、供电、供气及污水处理等设施比较滞后，园区承载能力还不高。&gt;四是&gt;重大项目推进较慢。园区内广西国色天丝产业园项目、丝绸炼染项目、宜州轻纺城项目等重大项目因土地征收、资金等各种因素项目推进仍然较慢。</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（一）&gt;预期主要目标。</w:t>
      </w:r>
    </w:p>
    <w:p>
      <w:pPr>
        <w:ind w:left="0" w:right="0" w:firstLine="560"/>
        <w:spacing w:before="450" w:after="450" w:line="312" w:lineRule="auto"/>
      </w:pPr>
      <w:r>
        <w:rPr>
          <w:rFonts w:ascii="宋体" w:hAnsi="宋体" w:eastAsia="宋体" w:cs="宋体"/>
          <w:color w:val="000"/>
          <w:sz w:val="28"/>
          <w:szCs w:val="28"/>
        </w:rPr>
        <w:t xml:space="preserve">工业总产值增长10％ 、规模以上工业总产值增长10％、工业项目投资完成亿元，增长5％、基础设施完成亿元，增长5％、标准厂房完成3万平方米，完成招商引资到位资金10亿元，其中制造业招商引资占比75％、新签项目投资总额8亿元，其中新签约制造业招商引资占比75％，驻点招商4亿元、招商引资重点项目资金到位率18％、新签“三类500强”、中国制造业500强、“独角兽”“瞪羚”和专精特新“小巨人”企业投资项目1个。</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园区桂惠贷工作总结6</w:t>
      </w:r>
    </w:p>
    <w:p>
      <w:pPr>
        <w:ind w:left="0" w:right="0" w:firstLine="560"/>
        <w:spacing w:before="450" w:after="450" w:line="312" w:lineRule="auto"/>
      </w:pPr>
      <w:r>
        <w:rPr>
          <w:rFonts w:ascii="宋体" w:hAnsi="宋体" w:eastAsia="宋体" w:cs="宋体"/>
          <w:color w:val="000"/>
          <w:sz w:val="28"/>
          <w:szCs w:val="28"/>
        </w:rPr>
        <w:t xml:space="preserve">园区始终紧紧依靠县委、县政府的正确领导，接受各方面的监督和支持，凝聚各方力量，共筑包容、和谐、奋进的局面，较好的形成了群策群力、合力进取的发展氛围。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园区经济实力不够强、主导产业优势不够突出、发展目标不够高、基础设施配套跟进慢，机制创新不够活、能力建设不够强、服务环境不够优的问题。</w:t>
      </w:r>
    </w:p>
    <w:p>
      <w:pPr>
        <w:ind w:left="0" w:right="0" w:firstLine="560"/>
        <w:spacing w:before="450" w:after="450" w:line="312" w:lineRule="auto"/>
      </w:pPr>
      <w:r>
        <w:rPr>
          <w:rFonts w:ascii="宋体" w:hAnsi="宋体" w:eastAsia="宋体" w:cs="宋体"/>
          <w:color w:val="000"/>
          <w:sz w:val="28"/>
          <w:szCs w:val="28"/>
        </w:rPr>
        <w:t xml:space="preserve">因此，园区将准确辨析大势，把握园区发展的阶段性特征，抢抓新的大好发展机遇，落实新的更高发展要求，进一步解放思想，乘势而为，奋力开创园区建设和发展的崭新局面。</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园区桂惠贷工作总结7</w:t>
      </w:r>
    </w:p>
    <w:p>
      <w:pPr>
        <w:ind w:left="0" w:right="0" w:firstLine="560"/>
        <w:spacing w:before="450" w:after="450" w:line="312" w:lineRule="auto"/>
      </w:pPr>
      <w:r>
        <w:rPr>
          <w:rFonts w:ascii="宋体" w:hAnsi="宋体" w:eastAsia="宋体" w:cs="宋体"/>
          <w:color w:val="000"/>
          <w:sz w:val="28"/>
          <w:szCs w:val="28"/>
        </w:rPr>
        <w:t xml:space="preserve">加快推进区域储能中心项目建设；力争完成B区佳园二路延长线、A区食品园道路等5条园区主干道市政道路建设；推进三江口节能生态环保产业园区三大厂投产；完成15万平方米的标准厂房建设，加快推进110KV花山变电站的建设；谋划集商业、酒店、商务、办公为一体的园区公共服务、商业配套设施和人才公寓项目；谋划包装约8万平方米的轻工产业标准厂房，并实行“定制模式”，推动龙头企业“轻资产入驻；加快建设园区物流园和构建园区内公交线路。</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园区桂惠贷工作总结8</w:t>
      </w:r>
    </w:p>
    <w:p>
      <w:pPr>
        <w:ind w:left="0" w:right="0" w:firstLine="560"/>
        <w:spacing w:before="450" w:after="450" w:line="312" w:lineRule="auto"/>
      </w:pPr>
      <w:r>
        <w:rPr>
          <w:rFonts w:ascii="宋体" w:hAnsi="宋体" w:eastAsia="宋体" w:cs="宋体"/>
          <w:color w:val="000"/>
          <w:sz w:val="28"/>
          <w:szCs w:val="28"/>
        </w:rPr>
        <w:t xml:space="preserve">&gt;一是持续精心做好现有企业服务工作，确保企业达产运营。完善园区领导干部联系企业项目制度，全力督促企业落实常态化疫情防控工作，重点抓好园区内皖维、五和博奥、_丝绸、恒业、宏基、桂华、茂源茧丝、东方丝路、城西常乐等25家规模以上企业的技改以及用工、用能、融资等服务。</w:t>
      </w:r>
    </w:p>
    <w:p>
      <w:pPr>
        <w:ind w:left="0" w:right="0" w:firstLine="560"/>
        <w:spacing w:before="450" w:after="450" w:line="312" w:lineRule="auto"/>
      </w:pPr>
      <w:r>
        <w:rPr>
          <w:rFonts w:ascii="宋体" w:hAnsi="宋体" w:eastAsia="宋体" w:cs="宋体"/>
          <w:color w:val="000"/>
          <w:sz w:val="28"/>
          <w:szCs w:val="28"/>
        </w:rPr>
        <w:t xml:space="preserve">&gt;二是持续全力抓好重大项目建设。以自治区、市级层面重大项目为重点，坚决落实“政策为大、项目为王、环境为本、创新为要”项目建设要求，以时时放心不下的责任心，全力抓好重大项目建设，不断推进园区增长后劲。&gt;第一，推进重大项目建设。重点推进同益新、轻纺城、华为机器视觉、丝绸炼染项目、桂华丝绸、朴茵蛹业、五和博澳二期、嘉欣丝绸二期、鑫湘电杆厂等新重大产业项目建设。&gt;第二，落实推进“千企技改”项目建设工作。加快推进广西申亚锰业有限责任公司的年产万吨电解金属锰原料技术升级扩建项目、广西皖维生物质科技有限公司的酒精发酵废醪液环保综合利用技改项目，力年内均投产。&gt;第三，狠抓基础设施建设。利用地方政府债券资金和宜州区工业发展基金，不断加大资金投入。重点推进宜州轻纺城、广西宜州经济开发区茧丝绸标准厂房项目等项目，为企业“拎包入驻”创造条件。</w:t>
      </w:r>
    </w:p>
    <w:p>
      <w:pPr>
        <w:ind w:left="0" w:right="0" w:firstLine="560"/>
        <w:spacing w:before="450" w:after="450" w:line="312" w:lineRule="auto"/>
      </w:pPr>
      <w:r>
        <w:rPr>
          <w:rFonts w:ascii="宋体" w:hAnsi="宋体" w:eastAsia="宋体" w:cs="宋体"/>
          <w:color w:val="000"/>
          <w:sz w:val="28"/>
          <w:szCs w:val="28"/>
        </w:rPr>
        <w:t xml:space="preserve">&gt;三是精准招商，继续狠抓招商引资工作。严格落实河池市《关于推动工业高质量发展的决定》，落实驻点招商工作要求，紧扣加快传统产业转型升级，推动产业高质量发展的部署要求，以产业调整为重点，着力引进重点骨干企业，加快织绸、印染、服装一体化建设，拉长产业链，提高产品附加值，打造茧丝绸产业集群，提升广西茧丝绸产业（宜州）循环经济示范区建设水平。加快标准化厂房建设，利用标准厂房通用性强、适应性强、可满足多种产业入驻的特点，加大招商力度，引入补链型的中小工业企业，培育产业集群。</w:t>
      </w:r>
    </w:p>
    <w:p>
      <w:pPr>
        <w:ind w:left="0" w:right="0" w:firstLine="560"/>
        <w:spacing w:before="450" w:after="450" w:line="312" w:lineRule="auto"/>
      </w:pPr>
      <w:r>
        <w:rPr>
          <w:rFonts w:ascii="宋体" w:hAnsi="宋体" w:eastAsia="宋体" w:cs="宋体"/>
          <w:color w:val="000"/>
          <w:sz w:val="28"/>
          <w:szCs w:val="28"/>
        </w:rPr>
        <w:t xml:space="preserve">                             20_年12月13日</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园区桂惠贷工作总结9</w:t>
      </w:r>
    </w:p>
    <w:p>
      <w:pPr>
        <w:ind w:left="0" w:right="0" w:firstLine="560"/>
        <w:spacing w:before="450" w:after="450" w:line="312" w:lineRule="auto"/>
      </w:pPr>
      <w:r>
        <w:rPr>
          <w:rFonts w:ascii="宋体" w:hAnsi="宋体" w:eastAsia="宋体" w:cs="宋体"/>
          <w:color w:val="000"/>
          <w:sz w:val="28"/>
          <w:szCs w:val="28"/>
        </w:rPr>
        <w:t xml:space="preserve">全力推进广西飞南资源利用有限公司、三江口节能生态环保产业园以、三江口电动车产业园等重大项目建设。同时，对已开工的项目，力争及早建成投产。对已签约待开工的项目，确保及早全部开工。对有意向入驻的项目，制定跟进责任机制，保证尽快入驻。</w:t>
      </w:r>
    </w:p>
    <w:p>
      <w:pPr>
        <w:ind w:left="0" w:right="0" w:firstLine="560"/>
        <w:spacing w:before="450" w:after="450" w:line="312" w:lineRule="auto"/>
      </w:pPr>
      <w:r>
        <w:rPr>
          <w:rFonts w:ascii="宋体" w:hAnsi="宋体" w:eastAsia="宋体" w:cs="宋体"/>
          <w:color w:val="000"/>
          <w:sz w:val="28"/>
          <w:szCs w:val="28"/>
        </w:rPr>
        <w:t xml:space="preserve">20_年，力争三江口节能生态环保产业园产值达10亿元；广西飞南铜再生资源利用项目产值达8亿元；锦江建材集团产值达30亿元；三江口森林工业城产值达10亿元；大明矿业、闽磊鑫、集美精化、加美木业等企业产值达15亿元。</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园区桂惠贷工作总结10</w:t>
      </w:r>
    </w:p>
    <w:p>
      <w:pPr>
        <w:ind w:left="0" w:right="0" w:firstLine="560"/>
        <w:spacing w:before="450" w:after="450" w:line="312" w:lineRule="auto"/>
      </w:pPr>
      <w:r>
        <w:rPr>
          <w:rFonts w:ascii="宋体" w:hAnsi="宋体" w:eastAsia="宋体" w:cs="宋体"/>
          <w:color w:val="000"/>
          <w:sz w:val="28"/>
          <w:szCs w:val="28"/>
        </w:rPr>
        <w:t xml:space="preserve">完成了园区平方公里总规修编，已完成公里园区市政工程前期工作。完成了工业大道、森园一路、森园五路、森园七路等9条共计公里道路建设。完成园区配套市政给排水管网25公里；完成220KV锦象水泥外部供电线路、110kV热电联产I线路、35KV大明矿业外部供电线路等配套电网公里，110KV花山变电站正在进行方案设计和可研编制。加快了三江口节能环保生态园建设步伐，一期热电厂、供水厂、污水处理厂正在调试设备。锦江象州东融绿色建材产业园项目2×6000吨/天水泥生产线均已投产；年产30万立方商混站项目，4个3000吨级码头陆续投运，提升园区承载力。</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园区桂惠贷工作总结11</w:t>
      </w:r>
    </w:p>
    <w:p>
      <w:pPr>
        <w:ind w:left="0" w:right="0" w:firstLine="560"/>
        <w:spacing w:before="450" w:after="450" w:line="312" w:lineRule="auto"/>
      </w:pPr>
      <w:r>
        <w:rPr>
          <w:rFonts w:ascii="宋体" w:hAnsi="宋体" w:eastAsia="宋体" w:cs="宋体"/>
          <w:color w:val="000"/>
          <w:sz w:val="28"/>
          <w:szCs w:val="28"/>
        </w:rPr>
        <w:t xml:space="preserve">园区科学规划功能布局，积极争取将总体规划和控制性详规纳入到象州县总体规划中，在全新的平台、全新的领域、全新的空间进行产业招引、项目布局、功能优化，突出了发展的境界与品味。必须创新突破。</w:t>
      </w:r>
    </w:p>
    <w:p>
      <w:pPr>
        <w:ind w:left="0" w:right="0" w:firstLine="560"/>
        <w:spacing w:before="450" w:after="450" w:line="312" w:lineRule="auto"/>
      </w:pPr>
      <w:r>
        <w:rPr>
          <w:rFonts w:ascii="宋体" w:hAnsi="宋体" w:eastAsia="宋体" w:cs="宋体"/>
          <w:color w:val="000"/>
          <w:sz w:val="28"/>
          <w:szCs w:val="28"/>
        </w:rPr>
        <w:t xml:space="preserve">面对起步发展与土地、资金等要素制约这种两难境地，园区注重从方法创新，破解发展难题。在土地方面，注重从闲置土地着手，着力解决企业闲置土地不作为问题。在资金方面，注重统筹的方法，优先保证项目建设支出。</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园区桂惠贷工作总结12</w:t>
      </w:r>
    </w:p>
    <w:p>
      <w:pPr>
        <w:ind w:left="0" w:right="0" w:firstLine="560"/>
        <w:spacing w:before="450" w:after="450" w:line="312" w:lineRule="auto"/>
      </w:pPr>
      <w:r>
        <w:rPr>
          <w:rFonts w:ascii="宋体" w:hAnsi="宋体" w:eastAsia="宋体" w:cs="宋体"/>
          <w:color w:val="000"/>
          <w:sz w:val="28"/>
          <w:szCs w:val="28"/>
        </w:rPr>
        <w:t xml:space="preserve">推进产业链招商、开展驻点招商、平台招商和以商招商，强化项目谋划和要素保障。积极对接一批世界500 强、中国500 强、跨国公司、行业领军企业、瞪羚企业、独角兽企业等国内外企业。开展以商招商、驻点招商、产业链招商等活动，努力择优引进一批与宜州现有产业高度匹配、起“补链”“延链”作用的标杆企业。重点对接茧丝绸企业共45家，新引进项目3个，到位资金亿元。其中，园区成功引进深圳同益新中控实业有限公司投资22亿元建设河池市茧丝绸智能化全产业链项目于20_年6月开工建设，项目建成后将在园区形成现代丝绸智能化全产业链。另外，积极谋划建设河池粤桂协作先行示范区。以园区轻纺城标准厂房项目为重点，加强与深圳服装供应链协会深度合作，加快引进相关服装产业项目入驻园区，进一步拉长园区茧丝绸产业链条，提升茧丝绸产业附加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2024-09-20T23:22:47+08:00</dcterms:created>
  <dcterms:modified xsi:type="dcterms:W3CDTF">2024-09-20T23:22:47+08:00</dcterms:modified>
</cp:coreProperties>
</file>

<file path=docProps/custom.xml><?xml version="1.0" encoding="utf-8"?>
<Properties xmlns="http://schemas.openxmlformats.org/officeDocument/2006/custom-properties" xmlns:vt="http://schemas.openxmlformats.org/officeDocument/2006/docPropsVTypes"/>
</file>