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池塘改造近期工作总结(精选33篇)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池塘改造近期工作总结11、本地青虾试验效果较好，只可以在当地小范围推广。去年在打洛镇搞了2亩的本地青虾养殖试验，投放时间是20_年5月份，共投放万尾，每万尾300元，投放成本1740元，今年6月分清塘，共出售亲虾130公斤，每公斤100元，...</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2024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宋体" w:hAnsi="宋体" w:eastAsia="宋体" w:cs="宋体"/>
          <w:color w:val="000"/>
          <w:sz w:val="28"/>
          <w:szCs w:val="28"/>
        </w:rPr>
        <w:t xml:space="preserve">（一）主要经验及做法：</w:t>
      </w:r>
    </w:p>
    <w:p>
      <w:pPr>
        <w:ind w:left="0" w:right="0" w:firstLine="560"/>
        <w:spacing w:before="450" w:after="450" w:line="312" w:lineRule="auto"/>
      </w:pPr>
      <w:r>
        <w:rPr>
          <w:rFonts w:ascii="宋体" w:hAnsi="宋体" w:eastAsia="宋体" w:cs="宋体"/>
          <w:color w:val="000"/>
          <w:sz w:val="28"/>
          <w:szCs w:val="28"/>
        </w:rPr>
        <w:t xml:space="preserve">（1）严格项目资金财务管理制度。按照资金管理制度及财务管理制度实施，加强资金管理和监督，确保专款专用。</w:t>
      </w:r>
    </w:p>
    <w:p>
      <w:pPr>
        <w:ind w:left="0" w:right="0" w:firstLine="560"/>
        <w:spacing w:before="450" w:after="450" w:line="312" w:lineRule="auto"/>
      </w:pPr>
      <w:r>
        <w:rPr>
          <w:rFonts w:ascii="宋体" w:hAnsi="宋体" w:eastAsia="宋体" w:cs="宋体"/>
          <w:color w:val="000"/>
          <w:sz w:val="28"/>
          <w:szCs w:val="28"/>
        </w:rPr>
        <w:t xml:space="preserve">（2）分工明确，落实责任。实施计划完善，流程顺畅，确保各项指标顺利完成。</w:t>
      </w:r>
    </w:p>
    <w:p>
      <w:pPr>
        <w:ind w:left="0" w:right="0" w:firstLine="560"/>
        <w:spacing w:before="450" w:after="450" w:line="312" w:lineRule="auto"/>
      </w:pPr>
      <w:r>
        <w:rPr>
          <w:rFonts w:ascii="宋体" w:hAnsi="宋体" w:eastAsia="宋体" w:cs="宋体"/>
          <w:color w:val="000"/>
          <w:sz w:val="28"/>
          <w:szCs w:val="28"/>
        </w:rPr>
        <w:t xml:space="preserve">（3）加强交流，注重反思。在资金的使用过程中，重视与涉及单位多方沟通，明确总目标，根据实际开展情况不断改善工作方法，提高工作效率。重视档案建立、完善、管理工作。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红毛镇草南村委会农村人居环境整治工作，存在农户意识差、庭院脏乱，难以长期保持整洁，依赖干部管治的现象短期内无法消除。</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改善农村人居环境，是以^v^同志为核心的^v^从战略和全局高度作出的重大决策，是当前推动乡村振兴战略实施的重要抓手。前期通过深入贯彻落实^v^、^v^决策和省市区委、政府各级工作部署，扎实推进农村人居环境整治各项工作，并取得了阶段性成果。但是农村人居环境整治工作仍存在工作进展不平衡、内生动力激发不够、长效机制尚未建立、农村人居环境整治工作的氛围还不够浓厚、动员群众参与不充分等问题。此次攻坚行动，各村、各相关部门要通过广泛动员各方力量、优化整合各种资源，集中整治农村环境脏乱差问题，以干净整洁的环境促进农村落后生活习惯的改变，加快乡风文明建设，推动农村人居环境整治工作深入推进，为实施乡村振兴战略打好坚实基础。</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池塘改造近期工作总结3</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池塘改造近期工作总结4</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池塘改造近期工作总结5</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池塘改造近期工作总结6</w:t>
      </w:r>
    </w:p>
    <w:p>
      <w:pPr>
        <w:ind w:left="0" w:right="0" w:firstLine="560"/>
        <w:spacing w:before="450" w:after="450" w:line="312" w:lineRule="auto"/>
      </w:pPr>
      <w:r>
        <w:rPr>
          <w:rFonts w:ascii="宋体" w:hAnsi="宋体" w:eastAsia="宋体" w:cs="宋体"/>
          <w:color w:val="000"/>
          <w:sz w:val="28"/>
          <w:szCs w:val="28"/>
        </w:rPr>
        <w:t xml:space="preserve">20xx年我站紧紧围绕上级任务要求和xx农委十大工作目标，以提升园区内涵为重点，以调优水产养殖品种为抓手，以渔业科技入户为切实点，加强技术服务，强化应急指导，为我市现代渔业建设提供坚强有力的技术支撑，现总结如下：</w:t>
      </w:r>
    </w:p>
    <w:p>
      <w:pPr>
        <w:ind w:left="0" w:right="0" w:firstLine="560"/>
        <w:spacing w:before="450" w:after="450" w:line="312" w:lineRule="auto"/>
      </w:pPr>
      <w:r>
        <w:rPr>
          <w:rFonts w:ascii="宋体" w:hAnsi="宋体" w:eastAsia="宋体" w:cs="宋体"/>
          <w:color w:val="000"/>
          <w:sz w:val="28"/>
          <w:szCs w:val="28"/>
        </w:rPr>
        <w:t xml:space="preserve">&gt;一、水产生产特点</w:t>
      </w:r>
    </w:p>
    <w:p>
      <w:pPr>
        <w:ind w:left="0" w:right="0" w:firstLine="560"/>
        <w:spacing w:before="450" w:after="450" w:line="312" w:lineRule="auto"/>
      </w:pPr>
      <w:r>
        <w:rPr>
          <w:rFonts w:ascii="宋体" w:hAnsi="宋体" w:eastAsia="宋体" w:cs="宋体"/>
          <w:color w:val="000"/>
          <w:sz w:val="28"/>
          <w:szCs w:val="28"/>
        </w:rPr>
        <w:t xml:space="preserve">(一)水产生产面积基本稳定。今年全市水产养殖总面积万亩，其中池塘万亩、湖泊万亩、河沟万亩。</w:t>
      </w:r>
    </w:p>
    <w:p>
      <w:pPr>
        <w:ind w:left="0" w:right="0" w:firstLine="560"/>
        <w:spacing w:before="450" w:after="450" w:line="312" w:lineRule="auto"/>
      </w:pPr>
      <w:r>
        <w:rPr>
          <w:rFonts w:ascii="宋体" w:hAnsi="宋体" w:eastAsia="宋体" w:cs="宋体"/>
          <w:color w:val="000"/>
          <w:sz w:val="28"/>
          <w:szCs w:val="28"/>
        </w:rPr>
        <w:t xml:space="preserve">(二)水产品产量略有下降。全市预计水产品总产量万吨，比去年略减，河蟹价格略有上涨。全市渔业总产值约23亿元，其中一产产值15亿元，与去年亿元基本持平。</w:t>
      </w:r>
    </w:p>
    <w:p>
      <w:pPr>
        <w:ind w:left="0" w:right="0" w:firstLine="560"/>
        <w:spacing w:before="450" w:after="450" w:line="312" w:lineRule="auto"/>
      </w:pPr>
      <w:r>
        <w:rPr>
          <w:rFonts w:ascii="宋体" w:hAnsi="宋体" w:eastAsia="宋体" w:cs="宋体"/>
          <w:color w:val="000"/>
          <w:sz w:val="28"/>
          <w:szCs w:val="28"/>
        </w:rPr>
        <w:t xml:space="preserve">(三)持续高温对养殖生产影响大。今年7-8月连续高温天气，不仅影响河蟹等水产养殖对象生长，还出现池塘水草腐烂、蓝藻爆发等一系列养殖不利因素，直接导致今年河蟹等水产养殖品种生长缓慢、规格偏小，减产减收。</w:t>
      </w:r>
    </w:p>
    <w:p>
      <w:pPr>
        <w:ind w:left="0" w:right="0" w:firstLine="560"/>
        <w:spacing w:before="450" w:after="450" w:line="312" w:lineRule="auto"/>
      </w:pPr>
      <w:r>
        <w:rPr>
          <w:rFonts w:ascii="宋体" w:hAnsi="宋体" w:eastAsia="宋体" w:cs="宋体"/>
          <w:color w:val="000"/>
          <w:sz w:val="28"/>
          <w:szCs w:val="28"/>
        </w:rPr>
        <w:t xml:space="preserve">(四)养殖成本上涨产业风险加大。今年因蟹种、饲料、塘租金等均有不同幅度的上涨，养殖成本提高了15-20%，加上近年来，河蟹养殖在我省乃至全国养殖面积快速扩张，产量剧增，而整体市场消费受大环境影响，压力增加，产业风险加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(一)围绕园区内涵提升，强化服务平台建设</w:t>
      </w:r>
    </w:p>
    <w:p>
      <w:pPr>
        <w:ind w:left="0" w:right="0" w:firstLine="560"/>
        <w:spacing w:before="450" w:after="450" w:line="312" w:lineRule="auto"/>
      </w:pPr>
      <w:r>
        <w:rPr>
          <w:rFonts w:ascii="宋体" w:hAnsi="宋体" w:eastAsia="宋体" w:cs="宋体"/>
          <w:color w:val="000"/>
          <w:sz w:val="28"/>
          <w:szCs w:val="28"/>
        </w:rPr>
        <w:t xml:space="preserve">1、新品试验全覆盖：充分发挥训62期，参训2980人次，其中渔业科技入户指导员培训8期，编写渔业科技入户信息专刊28期，发放资料7万多份，发放报刊杂志3万多份，电台农业节目18期。“三解三促”举办大型科技下乡活动3次，咨询人员达350人次，咨询内容涉及苗种质量、新品种养殖、病害防治、渔药使用及河蟹销售等，同时利用支部结对共建，党员骨干社区行等活动，先后到沙家浜现代渔业产业园、芦荡村，支塘镇现代渔业精品园、凤泾村、徐政村，古里镇李市村等开展科技下乡活动，切实帮助养殖户解决实际问题。</w:t>
      </w:r>
    </w:p>
    <w:p>
      <w:pPr>
        <w:ind w:left="0" w:right="0" w:firstLine="560"/>
        <w:spacing w:before="450" w:after="450" w:line="312" w:lineRule="auto"/>
      </w:pPr>
      <w:r>
        <w:rPr>
          <w:rFonts w:ascii="宋体" w:hAnsi="宋体" w:eastAsia="宋体" w:cs="宋体"/>
          <w:color w:val="000"/>
          <w:sz w:val="28"/>
          <w:szCs w:val="28"/>
        </w:rPr>
        <w:t xml:space="preserve">(二)围绕科研创新，积极争取项目</w:t>
      </w:r>
    </w:p>
    <w:p>
      <w:pPr>
        <w:ind w:left="0" w:right="0" w:firstLine="560"/>
        <w:spacing w:before="450" w:after="450" w:line="312" w:lineRule="auto"/>
      </w:pPr>
      <w:r>
        <w:rPr>
          <w:rFonts w:ascii="宋体" w:hAnsi="宋体" w:eastAsia="宋体" w:cs="宋体"/>
          <w:color w:val="000"/>
          <w:sz w:val="28"/>
          <w:szCs w:val="28"/>
        </w:rPr>
        <w:t xml:space="preserve">今年新申报中标项目6个，到帐资金159万元：</w:t>
      </w:r>
    </w:p>
    <w:p>
      <w:pPr>
        <w:ind w:left="0" w:right="0" w:firstLine="560"/>
        <w:spacing w:before="450" w:after="450" w:line="312" w:lineRule="auto"/>
      </w:pPr>
      <w:r>
        <w:rPr>
          <w:rFonts w:ascii="宋体" w:hAnsi="宋体" w:eastAsia="宋体" w:cs="宋体"/>
          <w:color w:val="000"/>
          <w:sz w:val="28"/>
          <w:szCs w:val="28"/>
        </w:rPr>
        <w:t xml:space="preserve">1、与省淡水所合作省级项目《沙塘鳢规模化繁育与养殖示范推广》，项目资金70万，到账资金49万；</w:t>
      </w:r>
    </w:p>
    <w:p>
      <w:pPr>
        <w:ind w:left="0" w:right="0" w:firstLine="560"/>
        <w:spacing w:before="450" w:after="450" w:line="312" w:lineRule="auto"/>
      </w:pPr>
      <w:r>
        <w:rPr>
          <w:rFonts w:ascii="宋体" w:hAnsi="宋体" w:eastAsia="宋体" w:cs="宋体"/>
          <w:color w:val="000"/>
          <w:sz w:val="28"/>
          <w:szCs w:val="28"/>
        </w:rPr>
        <w:t xml:space="preserve">2、与省水产技术推广站合作农业部项目《现代渔业新型科技服务模式创新研究》，项目资金50万元，目前已完成合同签订；</w:t>
      </w:r>
    </w:p>
    <w:p>
      <w:pPr>
        <w:ind w:left="0" w:right="0" w:firstLine="560"/>
        <w:spacing w:before="450" w:after="450" w:line="312" w:lineRule="auto"/>
      </w:pPr>
      <w:r>
        <w:rPr>
          <w:rFonts w:ascii="宋体" w:hAnsi="宋体" w:eastAsia="宋体" w:cs="宋体"/>
          <w:color w:val="000"/>
          <w:sz w:val="28"/>
          <w:szCs w:val="28"/>
        </w:rPr>
        <w:t xml:space="preserve">3、与xx大学科技园合作市级项目《基于物联网的水产养殖监控系统》，项目资金10万，到账资金10万；</w:t>
      </w:r>
    </w:p>
    <w:p>
      <w:pPr>
        <w:ind w:left="0" w:right="0" w:firstLine="560"/>
        <w:spacing w:before="450" w:after="450" w:line="312" w:lineRule="auto"/>
      </w:pPr>
      <w:r>
        <w:rPr>
          <w:rFonts w:ascii="宋体" w:hAnsi="宋体" w:eastAsia="宋体" w:cs="宋体"/>
          <w:color w:val="000"/>
          <w:sz w:val="28"/>
          <w:szCs w:val="28"/>
        </w:rPr>
        <w:t xml:space="preserve">4、省级项目《xx市水生动物病害测报》，项目资金20万，到账资金20万；</w:t>
      </w:r>
    </w:p>
    <w:p>
      <w:pPr>
        <w:ind w:left="0" w:right="0" w:firstLine="560"/>
        <w:spacing w:before="450" w:after="450" w:line="312" w:lineRule="auto"/>
      </w:pPr>
      <w:r>
        <w:rPr>
          <w:rFonts w:ascii="宋体" w:hAnsi="宋体" w:eastAsia="宋体" w:cs="宋体"/>
          <w:color w:val="000"/>
          <w:sz w:val="28"/>
          <w:szCs w:val="28"/>
        </w:rPr>
        <w:t xml:space="preserve">5、省级项目《xx市水产品药物残留快速检测》，项目资金30万，到账资金30万；</w:t>
      </w:r>
    </w:p>
    <w:p>
      <w:pPr>
        <w:ind w:left="0" w:right="0" w:firstLine="560"/>
        <w:spacing w:before="450" w:after="450" w:line="312" w:lineRule="auto"/>
      </w:pPr>
      <w:r>
        <w:rPr>
          <w:rFonts w:ascii="宋体" w:hAnsi="宋体" w:eastAsia="宋体" w:cs="宋体"/>
          <w:color w:val="000"/>
          <w:sz w:val="28"/>
          <w:szCs w:val="28"/>
        </w:rPr>
        <w:t xml:space="preserve">6、省科技项目《江苏农村科技服务超市》，奖补资金40万，到账资金40万；</w:t>
      </w:r>
    </w:p>
    <w:p>
      <w:pPr>
        <w:ind w:left="0" w:right="0" w:firstLine="560"/>
        <w:spacing w:before="450" w:after="450" w:line="312" w:lineRule="auto"/>
      </w:pPr>
      <w:r>
        <w:rPr>
          <w:rFonts w:ascii="宋体" w:hAnsi="宋体" w:eastAsia="宋体" w:cs="宋体"/>
          <w:color w:val="000"/>
          <w:sz w:val="28"/>
          <w:szCs w:val="28"/>
        </w:rPr>
        <w:t xml:space="preserve">7、市级项目《水生动物疫病防治》，项目资金10万，到账资金10万。</w:t>
      </w:r>
    </w:p>
    <w:p>
      <w:pPr>
        <w:ind w:left="0" w:right="0" w:firstLine="560"/>
        <w:spacing w:before="450" w:after="450" w:line="312" w:lineRule="auto"/>
      </w:pPr>
      <w:r>
        <w:rPr>
          <w:rFonts w:ascii="宋体" w:hAnsi="宋体" w:eastAsia="宋体" w:cs="宋体"/>
          <w:color w:val="000"/>
          <w:sz w:val="28"/>
          <w:szCs w:val="28"/>
        </w:rPr>
        <w:t xml:space="preserve">(三)围绕疫病防控，加强病害监测</w:t>
      </w:r>
    </w:p>
    <w:p>
      <w:pPr>
        <w:ind w:left="0" w:right="0" w:firstLine="560"/>
        <w:spacing w:before="450" w:after="450" w:line="312" w:lineRule="auto"/>
      </w:pPr>
      <w:r>
        <w:rPr>
          <w:rFonts w:ascii="宋体" w:hAnsi="宋体" w:eastAsia="宋体" w:cs="宋体"/>
          <w:color w:val="000"/>
          <w:sz w:val="28"/>
          <w:szCs w:val="28"/>
        </w:rPr>
        <w:t xml:space="preserve">制定年度病害监测方案，重点加强主养品种虾蟹及四大家鱼病害发生流行规律的研究，突出对一、二类水生动物疫病监测预警。全市设立10个水产养殖病害测报点、10个水生动物病害监控点和5个渔情信息采集点，每月3次对测报点进行常规检测并报送测报信息，全年完成监测92个样品任务，撰写六期水生动物疫病防控信息。免费开展门诊服务，全年接待技术咨询650人次，鱼病门诊144人次，检测病蟹、病鱼400多只(条)，检测水样200多批次。</w:t>
      </w:r>
    </w:p>
    <w:p>
      <w:pPr>
        <w:ind w:left="0" w:right="0" w:firstLine="560"/>
        <w:spacing w:before="450" w:after="450" w:line="312" w:lineRule="auto"/>
      </w:pPr>
      <w:r>
        <w:rPr>
          <w:rFonts w:ascii="宋体" w:hAnsi="宋体" w:eastAsia="宋体" w:cs="宋体"/>
          <w:color w:val="000"/>
          <w:sz w:val="28"/>
          <w:szCs w:val="28"/>
        </w:rPr>
        <w:t xml:space="preserve">(四)面对持续高温，应对措施有效</w:t>
      </w:r>
    </w:p>
    <w:p>
      <w:pPr>
        <w:ind w:left="0" w:right="0" w:firstLine="560"/>
        <w:spacing w:before="450" w:after="450" w:line="312" w:lineRule="auto"/>
      </w:pPr>
      <w:r>
        <w:rPr>
          <w:rFonts w:ascii="宋体" w:hAnsi="宋体" w:eastAsia="宋体" w:cs="宋体"/>
          <w:color w:val="000"/>
          <w:sz w:val="28"/>
          <w:szCs w:val="28"/>
        </w:rPr>
        <w:t xml:space="preserve">今年入夏以来，我市出现了罕见的持续高温无雨天气，给水产养殖带来严重影响，我们积极应对灾害性天气，及时提出养殖建议和生产指导，保证了安全度夏，全年未发生重大水产生产安全事故。</w:t>
      </w:r>
    </w:p>
    <w:p>
      <w:pPr>
        <w:ind w:left="0" w:right="0" w:firstLine="560"/>
        <w:spacing w:before="450" w:after="450" w:line="312" w:lineRule="auto"/>
      </w:pPr>
      <w:r>
        <w:rPr>
          <w:rFonts w:ascii="宋体" w:hAnsi="宋体" w:eastAsia="宋体" w:cs="宋体"/>
          <w:color w:val="000"/>
          <w:sz w:val="28"/>
          <w:szCs w:val="28"/>
        </w:rPr>
        <w:t xml:space="preserve">(五)围绕质量安全，加强投入品管理</w:t>
      </w:r>
    </w:p>
    <w:p>
      <w:pPr>
        <w:ind w:left="0" w:right="0" w:firstLine="560"/>
        <w:spacing w:before="450" w:after="450" w:line="312" w:lineRule="auto"/>
      </w:pPr>
      <w:r>
        <w:rPr>
          <w:rFonts w:ascii="宋体" w:hAnsi="宋体" w:eastAsia="宋体" w:cs="宋体"/>
          <w:color w:val="000"/>
          <w:sz w:val="28"/>
          <w:szCs w:val="28"/>
        </w:rPr>
        <w:t xml:space="preserve">1、渔药连锁经营规范有序：3月份与全市47家渔药经营户签订合法经营责任书和连锁销售合同，建立水产投入品可追溯制度，对入常渔药厂商建立产品登记备案制度。3月22日组织全市渔药经营户开展业务培训，加强连锁管理，强化合同意识，提高业务知识，8月2日组织全市渔药经营户召开“渔药安全管理工作会议”，要求经营户加强安全管理，防范各类事故发生。全年配合执法大队、兽医站组织渔药检查12次，共检查渔药门店29家，未发现违规现象。</w:t>
      </w:r>
    </w:p>
    <w:p>
      <w:pPr>
        <w:ind w:left="0" w:right="0" w:firstLine="560"/>
        <w:spacing w:before="450" w:after="450" w:line="312" w:lineRule="auto"/>
      </w:pPr>
      <w:r>
        <w:rPr>
          <w:rFonts w:ascii="宋体" w:hAnsi="宋体" w:eastAsia="宋体" w:cs="宋体"/>
          <w:color w:val="000"/>
          <w:sz w:val="28"/>
          <w:szCs w:val="28"/>
        </w:rPr>
        <w:t xml:space="preserve">2、“两中心”运行正常：作为沙家浜现代渔业产业园的主要功能板块，“两中心”已成为现代渔业的新亮点，4月2日作为苏州市城乡一体化建设推进会现场考察点接待张家港、吴中区代表团。11月18日，全省农村科技服务超市推进工作会在常召开，并在物流中心作为典型召开现场会。初步统计全年共接待省内外及周边县市参观考察43批上千人次。4月22日在全省水产技术推广工作会议上作“夯实基础，强化服务，全面提升现代渔业建设水平”的典型交流，得到省局领导的肯定。物流中心全年组织各类渔药约600吨，满足了养殖需要。</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明年我站紧紧围绕渔业现代化建设，坚持生态优先，高效养殖的方针，以建设现代渔业强县为目标，以保障水产品安全和渔民持续增收为首要任务，加快转变发展方式，调结构、促转型、稳增长，完善园区功能，提升园区内涵，提高资源利用率和产出率，增强抗风险能力和可持续发展能力，形成生态良好，生产发展，产品优质，农民增收的现代渔业新格局。工作目标</w:t>
      </w:r>
    </w:p>
    <w:p>
      <w:pPr>
        <w:ind w:left="0" w:right="0" w:firstLine="560"/>
        <w:spacing w:before="450" w:after="450" w:line="312" w:lineRule="auto"/>
      </w:pPr>
      <w:r>
        <w:rPr>
          <w:rFonts w:ascii="宋体" w:hAnsi="宋体" w:eastAsia="宋体" w:cs="宋体"/>
          <w:color w:val="000"/>
          <w:sz w:val="28"/>
          <w:szCs w:val="28"/>
        </w:rPr>
        <w:t xml:space="preserve">1、继续推进锡太路沿线高效水产养殖带建设，示范带动全市水产养殖生产转型升级。完善园区公共服务平台建设，在支塘、古里精品园建成水产投入品服务分中心并挂牌运行。</w:t>
      </w:r>
    </w:p>
    <w:p>
      <w:pPr>
        <w:ind w:left="0" w:right="0" w:firstLine="560"/>
        <w:spacing w:before="450" w:after="450" w:line="312" w:lineRule="auto"/>
      </w:pPr>
      <w:r>
        <w:rPr>
          <w:rFonts w:ascii="宋体" w:hAnsi="宋体" w:eastAsia="宋体" w:cs="宋体"/>
          <w:color w:val="000"/>
          <w:sz w:val="28"/>
          <w:szCs w:val="28"/>
        </w:rPr>
        <w:t xml:space="preserve">2、全市新增高效设施渔业面积3000亩，发展循环水养殖面积500亩，新增微孔增氧机200台(套)以上。</w:t>
      </w:r>
    </w:p>
    <w:p>
      <w:pPr>
        <w:ind w:left="0" w:right="0" w:firstLine="560"/>
        <w:spacing w:before="450" w:after="450" w:line="312" w:lineRule="auto"/>
      </w:pPr>
      <w:r>
        <w:rPr>
          <w:rFonts w:ascii="宋体" w:hAnsi="宋体" w:eastAsia="宋体" w:cs="宋体"/>
          <w:color w:val="000"/>
          <w:sz w:val="28"/>
          <w:szCs w:val="28"/>
        </w:rPr>
        <w:t xml:space="preserve">3、全市新增农业部水产健康养殖示范场1家，新增名优水产苗种生产繁育基地2个。</w:t>
      </w:r>
    </w:p>
    <w:p>
      <w:pPr>
        <w:ind w:left="0" w:right="0" w:firstLine="560"/>
        <w:spacing w:before="450" w:after="450" w:line="312" w:lineRule="auto"/>
      </w:pPr>
      <w:r>
        <w:rPr>
          <w:rFonts w:ascii="宋体" w:hAnsi="宋体" w:eastAsia="宋体" w:cs="宋体"/>
          <w:color w:val="000"/>
          <w:sz w:val="28"/>
          <w:szCs w:val="28"/>
        </w:rPr>
        <w:t xml:space="preserve">4、加强水产品质量安全建设，全年完成500个批次水产品药物残留快速检测任务，选择2家水产专业合作社试点实行市场准出制。</w:t>
      </w:r>
    </w:p>
    <w:p>
      <w:pPr>
        <w:ind w:left="0" w:right="0" w:firstLine="560"/>
        <w:spacing w:before="450" w:after="450" w:line="312" w:lineRule="auto"/>
      </w:pPr>
      <w:r>
        <w:rPr>
          <w:rFonts w:ascii="宋体" w:hAnsi="宋体" w:eastAsia="宋体" w:cs="宋体"/>
          <w:color w:val="000"/>
          <w:sz w:val="28"/>
          <w:szCs w:val="28"/>
        </w:rPr>
        <w:t xml:space="preserve">5、加强病害测报工作，在全市设立10个水产养殖病害测报与监控点、5个渔情信息采集点，完成80个样品监测任务，预防和控制全市水生动物疫病的发生。</w:t>
      </w:r>
    </w:p>
    <w:p>
      <w:pPr>
        <w:ind w:left="0" w:right="0" w:firstLine="560"/>
        <w:spacing w:before="450" w:after="450" w:line="312" w:lineRule="auto"/>
      </w:pPr>
      <w:r>
        <w:rPr>
          <w:rFonts w:ascii="宋体" w:hAnsi="宋体" w:eastAsia="宋体" w:cs="宋体"/>
          <w:color w:val="000"/>
          <w:sz w:val="28"/>
          <w:szCs w:val="28"/>
        </w:rPr>
        <w:t xml:space="preserve">6、加强水产新品种引进与试验，推广沙塘鳢蟹池套养面积5000亩，开展胭脂鱼、鲻鱼蟹池套养试验与示范。</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池塘改造近期工作总结7</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池塘改造近期工作总结8</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v^渔业法》、《^v^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v^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池塘改造近期工作总结9</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 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 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 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 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 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 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 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 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 未发 现“瘦肉精” 和含“瘦肉精”饲料，也没有生产加工销售瘦肉精的场所和企业。</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池塘改造近期工作总结10</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宋体" w:hAnsi="宋体" w:eastAsia="宋体" w:cs="宋体"/>
          <w:color w:val="000"/>
          <w:sz w:val="28"/>
          <w:szCs w:val="28"/>
        </w:rPr>
        <w:t xml:space="preserve">1、指导全县养殖场对粪污处理设施进行建设改造，截止目前全县在养生猪规模养殖场41家，其中40家已完成粪污处理设施装备配套建设，1家20xx年6月份已停产、养殖场负责人承诺恢复生产前必须完善粪污处理设施，我县畜禽粪污处理设施装备配套率已达到100％，已完成配套建设工作任务。</w:t>
      </w:r>
    </w:p>
    <w:p>
      <w:pPr>
        <w:ind w:left="0" w:right="0" w:firstLine="560"/>
        <w:spacing w:before="450" w:after="450" w:line="312" w:lineRule="auto"/>
      </w:pPr>
      <w:r>
        <w:rPr>
          <w:rFonts w:ascii="宋体" w:hAnsi="宋体" w:eastAsia="宋体" w:cs="宋体"/>
          <w:color w:val="000"/>
          <w:sz w:val="28"/>
          <w:szCs w:val="28"/>
        </w:rPr>
        <w:t xml:space="preserve">2、指导养殖场（户）畜禽粪便综合利用，根据养殖规模及环境承载能力等因素，采用多种技术和模式，对畜禽粪便进行综合利用，以达到无害化、减量化处理和生态化、资源化利用的目的。目前我县畜禽粪便主要用作沼气发酵原料、生产有机肥料、草地、山林和果树林正常消纳、粪便堆沤还田，我县畜禽粪污资源化综合利用率已达到％，高于目标值。</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池塘改造近期工作总结11</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到xx年底，全面消除水面、河岸脏乱差现象，清除河道违建和清理河道违占，河道看不到水中漂浮物和河岸垃圾，看不到浑浊污水，河道水面变洁，出境水质达到Ⅲ类水体标准。</w:t>
      </w:r>
    </w:p>
    <w:p>
      <w:pPr>
        <w:ind w:left="0" w:right="0" w:firstLine="560"/>
        <w:spacing w:before="450" w:after="450" w:line="312" w:lineRule="auto"/>
      </w:pPr>
      <w:r>
        <w:rPr>
          <w:rFonts w:ascii="宋体" w:hAnsi="宋体" w:eastAsia="宋体" w:cs="宋体"/>
          <w:color w:val="000"/>
          <w:sz w:val="28"/>
          <w:szCs w:val="28"/>
        </w:rPr>
        <w:t xml:space="preserve">到xx年底，河道水体感观变清、变净，松阳溪水环境质量进一步提升，出境水质优于Ⅲ类水体标准。</w:t>
      </w:r>
    </w:p>
    <w:p>
      <w:pPr>
        <w:ind w:left="0" w:right="0" w:firstLine="560"/>
        <w:spacing w:before="450" w:after="450" w:line="312" w:lineRule="auto"/>
      </w:pPr>
      <w:r>
        <w:rPr>
          <w:rFonts w:ascii="宋体" w:hAnsi="宋体" w:eastAsia="宋体" w:cs="宋体"/>
          <w:color w:val="000"/>
          <w:sz w:val="28"/>
          <w:szCs w:val="28"/>
        </w:rPr>
        <w:t xml:space="preserve">到xx年底，基本实现“水清、流畅、岸绿、景美”的目标，呈现人水和谐的情景。</w:t>
      </w:r>
    </w:p>
    <w:p>
      <w:pPr>
        <w:ind w:left="0" w:right="0" w:firstLine="560"/>
        <w:spacing w:before="450" w:after="450" w:line="312" w:lineRule="auto"/>
      </w:pPr>
      <w:r>
        <w:rPr>
          <w:rFonts w:ascii="宋体" w:hAnsi="宋体" w:eastAsia="宋体" w:cs="宋体"/>
          <w:color w:val="000"/>
          <w:sz w:val="28"/>
          <w:szCs w:val="28"/>
        </w:rPr>
        <w:t xml:space="preserve">二、整治工作内容</w:t>
      </w:r>
    </w:p>
    <w:p>
      <w:pPr>
        <w:ind w:left="0" w:right="0" w:firstLine="560"/>
        <w:spacing w:before="450" w:after="450" w:line="312" w:lineRule="auto"/>
      </w:pPr>
      <w:r>
        <w:rPr>
          <w:rFonts w:ascii="宋体" w:hAnsi="宋体" w:eastAsia="宋体" w:cs="宋体"/>
          <w:color w:val="000"/>
          <w:sz w:val="28"/>
          <w:szCs w:val="28"/>
        </w:rPr>
        <w:t xml:space="preserve">采取“水岸同治，建治并举、监管结合、全民参与”的方针，从“工程治水、管理治水、社会治水”三大方面着手，全面加强松阴溪水系环境保护和污染整治。建的重点是：加强松阴溪沿线村庄污水收集设施建设；治的重点是：养殖场的污水排放行为；对沿岸经营生产、违章建（构）筑物等违章行为进行全面整治；监的重点是：严格环境准入制度，加强涉水环境污染执法监督管理；管的重点是：加强水体环境卫生管护，从源头上控制新污染产生，完善“五水共治”的长效机制；参的重点是：通过媒体、各类活动加大水环境整治宣传，营造舆论氛围，引发群众和各界团体关注，形成社会监督全民参与的强劲态势，引导单位、团体、个人履行社会责任。工程治水、管理治水、社会治水具体措施如下：</w:t>
      </w:r>
    </w:p>
    <w:p>
      <w:pPr>
        <w:ind w:left="0" w:right="0" w:firstLine="560"/>
        <w:spacing w:before="450" w:after="450" w:line="312" w:lineRule="auto"/>
      </w:pPr>
      <w:r>
        <w:rPr>
          <w:rFonts w:ascii="宋体" w:hAnsi="宋体" w:eastAsia="宋体" w:cs="宋体"/>
          <w:color w:val="000"/>
          <w:sz w:val="28"/>
          <w:szCs w:val="28"/>
        </w:rPr>
        <w:t xml:space="preserve">（一）工程治水</w:t>
      </w:r>
    </w:p>
    <w:p>
      <w:pPr>
        <w:ind w:left="0" w:right="0" w:firstLine="560"/>
        <w:spacing w:before="450" w:after="450" w:line="312" w:lineRule="auto"/>
      </w:pPr>
      <w:r>
        <w:rPr>
          <w:rFonts w:ascii="宋体" w:hAnsi="宋体" w:eastAsia="宋体" w:cs="宋体"/>
          <w:color w:val="000"/>
          <w:sz w:val="28"/>
          <w:szCs w:val="28"/>
        </w:rPr>
        <w:t xml:space="preserve">工程是治水的手段。为实现松阴溪治水目标，按照“统一计划、先近后远、突出重点、分类分步”的思路实施工程治水。近期开展沿岸养殖场污水整治工程，农村生活污水治理工程措施，使河水水质进一步提升。远期通过养殖场关停拆除，农村生活污水治理等工程措施，达到“水清、流畅、岸绿、景美”的治水效果。</w:t>
      </w:r>
    </w:p>
    <w:p>
      <w:pPr>
        <w:ind w:left="0" w:right="0" w:firstLine="560"/>
        <w:spacing w:before="450" w:after="450" w:line="312" w:lineRule="auto"/>
      </w:pPr>
      <w:r>
        <w:rPr>
          <w:rFonts w:ascii="宋体" w:hAnsi="宋体" w:eastAsia="宋体" w:cs="宋体"/>
          <w:color w:val="000"/>
          <w:sz w:val="28"/>
          <w:szCs w:val="28"/>
        </w:rPr>
        <w:t xml:space="preserve">堰头行政村672户生活污水整治，6户农家乐的污水整治，包括堰后至大溪汇合咱和金坑溪（内寮村至松阴溪汇合口处）流域内生活污水治理任务。xx年年底完成。</w:t>
      </w:r>
    </w:p>
    <w:p>
      <w:pPr>
        <w:ind w:left="0" w:right="0" w:firstLine="560"/>
        <w:spacing w:before="450" w:after="450" w:line="312" w:lineRule="auto"/>
      </w:pPr>
      <w:r>
        <w:rPr>
          <w:rFonts w:ascii="宋体" w:hAnsi="宋体" w:eastAsia="宋体" w:cs="宋体"/>
          <w:color w:val="000"/>
          <w:sz w:val="28"/>
          <w:szCs w:val="28"/>
        </w:rPr>
        <w:t xml:space="preserve">（二）管理治水</w:t>
      </w:r>
    </w:p>
    <w:p>
      <w:pPr>
        <w:ind w:left="0" w:right="0" w:firstLine="560"/>
        <w:spacing w:before="450" w:after="450" w:line="312" w:lineRule="auto"/>
      </w:pPr>
      <w:r>
        <w:rPr>
          <w:rFonts w:ascii="宋体" w:hAnsi="宋体" w:eastAsia="宋体" w:cs="宋体"/>
          <w:color w:val="000"/>
          <w:sz w:val="28"/>
          <w:szCs w:val="28"/>
        </w:rPr>
        <w:t xml:space="preserve">管理是长效治水的关键，实行重拳治水、铁腕治水、机制治水。强化水环境整治力度，整合执法力量，严格执行“四个一律”：河道违建一律拆除、沿河100米内无证养殖场一律关停、沿河乱排放污水行为一律严处、污染水体行为一律重罚。从日常巡查、执法管理等方面，建立各职能部门既各司其职、又联合联动的长效管理机制，全面落实管理治水的工作责任。</w:t>
      </w:r>
    </w:p>
    <w:p>
      <w:pPr>
        <w:ind w:left="0" w:right="0" w:firstLine="560"/>
        <w:spacing w:before="450" w:after="450" w:line="312" w:lineRule="auto"/>
      </w:pPr>
      <w:r>
        <w:rPr>
          <w:rFonts w:ascii="宋体" w:hAnsi="宋体" w:eastAsia="宋体" w:cs="宋体"/>
          <w:color w:val="000"/>
          <w:sz w:val="28"/>
          <w:szCs w:val="28"/>
        </w:rPr>
        <w:t xml:space="preserve">1、加强规划审批管理，源头控制排污行为。区建设分局在确定区块规划设计条件时应将排污方案，纳入审核范围，源头控制排水设施建设。</w:t>
      </w:r>
    </w:p>
    <w:p>
      <w:pPr>
        <w:ind w:left="0" w:right="0" w:firstLine="560"/>
        <w:spacing w:before="450" w:after="450" w:line="312" w:lineRule="auto"/>
      </w:pPr>
      <w:r>
        <w:rPr>
          <w:rFonts w:ascii="宋体" w:hAnsi="宋体" w:eastAsia="宋体" w:cs="宋体"/>
          <w:color w:val="000"/>
          <w:sz w:val="28"/>
          <w:szCs w:val="28"/>
        </w:rPr>
        <w:t xml:space="preserve">2、加强排水设施建设管理，防止雨污水混接混排。</w:t>
      </w:r>
    </w:p>
    <w:p>
      <w:pPr>
        <w:ind w:left="0" w:right="0" w:firstLine="560"/>
        <w:spacing w:before="450" w:after="450" w:line="312" w:lineRule="auto"/>
      </w:pPr>
      <w:r>
        <w:rPr>
          <w:rFonts w:ascii="宋体" w:hAnsi="宋体" w:eastAsia="宋体" w:cs="宋体"/>
          <w:color w:val="000"/>
          <w:sz w:val="28"/>
          <w:szCs w:val="28"/>
        </w:rPr>
        <w:t xml:space="preserve">3、加强农村生活污水设施管理，确保设施正常运转。</w:t>
      </w:r>
    </w:p>
    <w:p>
      <w:pPr>
        <w:ind w:left="0" w:right="0" w:firstLine="560"/>
        <w:spacing w:before="450" w:after="450" w:line="312" w:lineRule="auto"/>
      </w:pPr>
      <w:r>
        <w:rPr>
          <w:rFonts w:ascii="宋体" w:hAnsi="宋体" w:eastAsia="宋体" w:cs="宋体"/>
          <w:color w:val="000"/>
          <w:sz w:val="28"/>
          <w:szCs w:val="28"/>
        </w:rPr>
        <w:t xml:space="preserve">4、加强排水行为管理，防止污水乱接乱排。</w:t>
      </w:r>
    </w:p>
    <w:p>
      <w:pPr>
        <w:ind w:left="0" w:right="0" w:firstLine="560"/>
        <w:spacing w:before="450" w:after="450" w:line="312" w:lineRule="auto"/>
      </w:pPr>
      <w:r>
        <w:rPr>
          <w:rFonts w:ascii="宋体" w:hAnsi="宋体" w:eastAsia="宋体" w:cs="宋体"/>
          <w:color w:val="000"/>
          <w:sz w:val="28"/>
          <w:szCs w:val="28"/>
        </w:rPr>
        <w:t xml:space="preserve">5、加强水系日常管理，及时发现损坏和违章问题。区水利局要牵头抓好“清除河道违建和清除河道违占”专项整治行动，加强河道管理执法力度。根据职能强化河道及沿岸日常管理和维护，完善长效管理机制，健全日常巡查机制，查处违法占用河道行为，及时发现并处理设施损坏和违章违建行为。加强淤泥治理，完善日常清淤制度。</w:t>
      </w:r>
    </w:p>
    <w:p>
      <w:pPr>
        <w:ind w:left="0" w:right="0" w:firstLine="560"/>
        <w:spacing w:before="450" w:after="450" w:line="312" w:lineRule="auto"/>
      </w:pPr>
      <w:r>
        <w:rPr>
          <w:rFonts w:ascii="宋体" w:hAnsi="宋体" w:eastAsia="宋体" w:cs="宋体"/>
          <w:color w:val="000"/>
          <w:sz w:val="28"/>
          <w:szCs w:val="28"/>
        </w:rPr>
        <w:t xml:space="preserve">6、加强松阴溪沿岸环境卫生管理，打造洁净水系环境。区国土分局要牵头抓好“洁净村居”创建工作，健全完善督查考核方案，加强沿岸环境卫生督查考核。碧湖镇要深入开展“洁净村居”创建，进一步健全农村长效保洁机制。</w:t>
      </w:r>
    </w:p>
    <w:p>
      <w:pPr>
        <w:ind w:left="0" w:right="0" w:firstLine="560"/>
        <w:spacing w:before="450" w:after="450" w:line="312" w:lineRule="auto"/>
      </w:pPr>
      <w:r>
        <w:rPr>
          <w:rFonts w:ascii="宋体" w:hAnsi="宋体" w:eastAsia="宋体" w:cs="宋体"/>
          <w:color w:val="000"/>
          <w:sz w:val="28"/>
          <w:szCs w:val="28"/>
        </w:rPr>
        <w:t xml:space="preserve">（三）社会治水</w:t>
      </w:r>
    </w:p>
    <w:p>
      <w:pPr>
        <w:ind w:left="0" w:right="0" w:firstLine="560"/>
        <w:spacing w:before="450" w:after="450" w:line="312" w:lineRule="auto"/>
      </w:pPr>
      <w:r>
        <w:rPr>
          <w:rFonts w:ascii="宋体" w:hAnsi="宋体" w:eastAsia="宋体" w:cs="宋体"/>
          <w:color w:val="000"/>
          <w:sz w:val="28"/>
          <w:szCs w:val="28"/>
        </w:rPr>
        <w:t xml:space="preserve">社会是长效治水的保障，加强媒体宣传，开展各类团体活动，充分发挥舆论导向，引导社会各界参与，发挥公众监督作用。</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池塘改造近期工作总结12</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池塘改造近期工作总结13</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池塘改造近期工作总结14</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一、养殖小区(规模场)建设面临一定困难。一是贷款难。由于猪舍和牲畜不能作为资产抵押，扩建资金不足。小额贷款还是杯水车薪；二是用地难，土地部门审需要各种手续达 22项之多；三是养殖场小区建设布局不合理，建区随意性大，建设标准低，管理滞后。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 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 方式出售，制约了畜牧业的发展。</w:t>
      </w:r>
    </w:p>
    <w:p>
      <w:pPr>
        <w:ind w:left="0" w:right="0" w:firstLine="560"/>
        <w:spacing w:before="450" w:after="450" w:line="312" w:lineRule="auto"/>
      </w:pPr>
      <w:r>
        <w:rPr>
          <w:rFonts w:ascii="宋体" w:hAnsi="宋体" w:eastAsia="宋体" w:cs="宋体"/>
          <w:color w:val="000"/>
          <w:sz w:val="28"/>
          <w:szCs w:val="28"/>
        </w:rPr>
        <w:t xml:space="preserve">20xx年工作思路：实施“226622”工程，紧紧围绕福润、丰源两大畜产品加工龙头企业，建设生猪和肉鸡两大产业集群，采取六项服务措施，重点谋划好六个重点项目，促进我县畜牧业由规模化向集群化转变、由传统畜牧业向现代畜牧业转变，实现全省畜牧强县和无公害畜产品生产基地两个目标，狠抓动物疫病防控，强化畜产品质量安全监管，全面推动我县畜 牧业又快又好发展。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池塘改造近期工作总结15</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池塘改造近期工作总结16</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池塘改造近期工作总结17</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池塘改造近期工作总结18</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捕捞时最好不伤及鱼体，用尼龙网，拉网时快慢适中，动作协调迅速，捉鱼时一手轻托鱼体， 一手托头，顺水送入亲鱼夹。打针前先用取卵器观察卵子发育情况， 雄鱼则直接挤压即可，根据性腺发育决定注射剂量。第一二针间隔有八小时。</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专业是实践性较强的学科，在理论指导实践的同时，实践也会反过来完善和更新理论知识。这个月可以说是理论与实践完美结合的一个月。我们学的不是无用功，到现在我真真切切感受到学习专业课的重要性。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池塘改造近期工作总结19</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池塘改造近期工作总结20</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v^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池塘改造近期工作总结21</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&gt;一、测报工作开展情况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20xx】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省水产技术推广网站上公布。各地也采取多种方式定期公布测报情况，使测报信息直接服务于广大养殖户。如佛山市及其顺德区将测报情况在当地网站(佛山农业网、顺德农业网)上公布，南海区、三水区每月将测报情况上报区农业局及时下发各镇农办，有的镇在广播电视中宣传并送达村会委，高明区每月在《高明水产》上发布测报和病防知识并寄送给镇农办及大型养殖场。东莞市将水产养殖病害测报和病情预测预报与预防措施及养殖知识编写成简报，每月定时发放给各镇渔技站和大型养殖户，并在村委会宣传栏中张贴，在水产养殖协会内传阅，刊登在镇办农业科技信息中，使广大养殖户、农技部门、涉农部门、村镇干部及时了解病情，指导养殖户做好预防治病害措施。中山、韶关、揭阳等市均每月在本市水产信息上登载测报、病防信息，并寄送县（区）、镇渔业管理、技术推广部门和大型养殖场。其他地区也将测报情况编成文字材料报送给当地渔业行政主管部门和发送给大中型养殖场，发挥了较好的社会公益性作用，为渔业行政管理部门决策提供科学参考，对养殖生产也有一定的指导作用，产生了较好的社会公益效应。</w:t>
      </w:r>
    </w:p>
    <w:p>
      <w:pPr>
        <w:ind w:left="0" w:right="0" w:firstLine="560"/>
        <w:spacing w:before="450" w:after="450" w:line="312" w:lineRule="auto"/>
      </w:pPr>
      <w:r>
        <w:rPr>
          <w:rFonts w:ascii="宋体" w:hAnsi="宋体" w:eastAsia="宋体" w:cs="宋体"/>
          <w:color w:val="000"/>
          <w:sz w:val="28"/>
          <w:szCs w:val="28"/>
        </w:rPr>
        <w:t xml:space="preserve">5、针对测报发现的主要病害，及时下乡检测和防治病害。去年我省先后暴发了多起危害较大的暴发性病害，如10月份饶平县海水网箱暴发性鱼病，6月中山市淡化养殖白对虾暴发病和7月顺德区鳗鱼不明病因病等，均造成大面积死鱼。省、市、县（区）病防中心（水产技术推广站）和各级测报站均及时组织鱼病专家赶赴现场采样检测和调查研究，查明病因，提出解决方案，有效地控制了病害的蔓延。揭阳、江门、湛江等市测报站还根据往年测报情况和病害流行的规律，在病害高发季节，组织技术人员下场指导养殖户做好预防措施，控制病害传播。</w:t>
      </w:r>
    </w:p>
    <w:p>
      <w:pPr>
        <w:ind w:left="0" w:right="0" w:firstLine="560"/>
        <w:spacing w:before="450" w:after="450" w:line="312" w:lineRule="auto"/>
      </w:pPr>
      <w:r>
        <w:rPr>
          <w:rFonts w:ascii="宋体" w:hAnsi="宋体" w:eastAsia="宋体" w:cs="宋体"/>
          <w:color w:val="000"/>
          <w:sz w:val="28"/>
          <w:szCs w:val="28"/>
        </w:rPr>
        <w:t xml:space="preserve">6、多渠道收集测报信息，提高测报数据的可信度。为了按时完成测报任务和提高测报数据的可信度，省水产养殖病害防治中心定期到重点测报地区检查和指导测报工作，了解情况，鼓励测报人员努力做好工作。各级水产技术推广站和病防中心除直接从测报联系点了解病情外，还利用各种途径和方法收集病害信息，以求更全面、准确了解本地病害发生情况。如湛江市测报员长年在养殖场工作，和不少养虾场技术人员熟悉，通过利用各种关系直接从养殖场、虾苗场了解病情，充实测报结果。中山市测报员长期在一线从事养虾育苗，熟悉当地生产情况，经常下场指导生产，收集测报信息。顺德、茂名、东莞和惠州市测报站纷纷利用鱼病门诊、饲料店、养殖户、种苗场和水产协会了解病情，收集测报信息。</w:t>
      </w:r>
    </w:p>
    <w:p>
      <w:pPr>
        <w:ind w:left="0" w:right="0" w:firstLine="560"/>
        <w:spacing w:before="450" w:after="450" w:line="312" w:lineRule="auto"/>
      </w:pPr>
      <w:r>
        <w:rPr>
          <w:rFonts w:ascii="宋体" w:hAnsi="宋体" w:eastAsia="宋体" w:cs="宋体"/>
          <w:color w:val="000"/>
          <w:sz w:val="28"/>
          <w:szCs w:val="28"/>
        </w:rPr>
        <w:t xml:space="preserve">7、将测报与种苗质量检测、水生动物防疫检疫、水生动物SARS溯源等相关工作结合起来。一是20xx年省病防中心对我省对虾主产区的湛江、茂名两市的省级虾苗场所产虾苗进行了质量抽检，重点是检测对虾白斑病、托拉病的阳性带毒率，其数据作为测报数据的补充和参考；二是省病防中心承担了我省水生动物SARS溯源任务，分别在省内6个市采集了对虾、中华鳖、鳗鱼、青蛙、龟、青斑、黄立鲳、断斑石鲈共3600多个样本进行SARS病毒检测，使测报人员掌握了病毒检测的第一手资料，培训了病害检测技术人员；三是省病防中心指导市、县(区)申报成立水生动物防疫检疫机构，目前已有14个市县(区)经省海洋与渔业局批准设立水生动物防疫检疫机构，其中，已有5个市、县(区)经当地人事编制部门批准挂牌。通过这些实际工作壮大了测报队伍，培训了检测技术人员，加强了实验室建设，推动了测报工作的开展。</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测报难度大，测报员素质相对较低。一是目前测报标准未统一，测报种类较多，有些病症的诊断比较困难，加上测报员中具备专业理论和水产养殖与防治病害经验的较少，使测报存在一定程度误差。二是测报员均是兼职，大部分时间和精力用于其它工作，影响了测报工作的顺利开展。三是有的市、县水产技术推广机构“三定”方案没有最后落实，人心不稳，影响了工作积极性。有的市、县推广站是差额拨款，有的县推广站有编制无人员，县级推广站人员变动很大，新接手人员不熟悉情况，有的乡镇撤并，一些乡镇渔技站名存实亡，无法正常开展工作。</w:t>
      </w:r>
    </w:p>
    <w:p>
      <w:pPr>
        <w:ind w:left="0" w:right="0" w:firstLine="560"/>
        <w:spacing w:before="450" w:after="450" w:line="312" w:lineRule="auto"/>
      </w:pPr>
      <w:r>
        <w:rPr>
          <w:rFonts w:ascii="宋体" w:hAnsi="宋体" w:eastAsia="宋体" w:cs="宋体"/>
          <w:color w:val="000"/>
          <w:sz w:val="28"/>
          <w:szCs w:val="28"/>
        </w:rPr>
        <w:t xml:space="preserve">2、缺乏运作经费和检测仪器。测报工作是一项相对固定的公益性工作，工作量大、工作周期长，参与单位和人员多，加之各级水产技术推广机构事业经费十分紧缺，有些站甚至连差旅、通讯电话费都有缺口。今年我省投入测报经费虽比上年增加了一些，但远不能满足工作需要，大多数市、县、镇推广站很难投入配套经费，测报运作经费严重短缺，基层测报员均是兼职和义务劳动，长此下去难以为继。目前虽然少数测报站、测报点配备了一定数量的检测仪器，但大多数基层测报点缺乏必要检测仪器，难以利用仪器检测病原体，测报员主要是凭经验判断病情，直接影响了测报数据的科学性和准确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一是努力争取各级政府的支持，增加对测报工作的投入。使测报有固定的经费来源，并逐步为重点市、县测报站（点）配套必要的检测仪器，使测报点相对固定，保证测报的连续性、科学性。 二是稳定测报员队伍。测报预报工作是一项纯公益性事业，是提高水产品质量、保障食品卫生安全的一项重要措施，国家在政策上应给予大力扶持。因此，对承担这一工作的省、市、县三级水产养殖病害防治中心、水产技术推广站及主产区乡镇推广站应明确介定为纯公益性事业单位，由地方财政供给人员经费，使测报员能安心做好测报工作。</w:t>
      </w:r>
    </w:p>
    <w:p>
      <w:pPr>
        <w:ind w:left="0" w:right="0" w:firstLine="560"/>
        <w:spacing w:before="450" w:after="450" w:line="312" w:lineRule="auto"/>
      </w:pPr>
      <w:r>
        <w:rPr>
          <w:rFonts w:ascii="宋体" w:hAnsi="宋体" w:eastAsia="宋体" w:cs="宋体"/>
          <w:color w:val="000"/>
          <w:sz w:val="28"/>
          <w:szCs w:val="28"/>
        </w:rPr>
        <w:t xml:space="preserve">&gt;四、今年工作计划</w:t>
      </w:r>
    </w:p>
    <w:p>
      <w:pPr>
        <w:ind w:left="0" w:right="0" w:firstLine="560"/>
        <w:spacing w:before="450" w:after="450" w:line="312" w:lineRule="auto"/>
      </w:pPr>
      <w:r>
        <w:rPr>
          <w:rFonts w:ascii="宋体" w:hAnsi="宋体" w:eastAsia="宋体" w:cs="宋体"/>
          <w:color w:val="000"/>
          <w:sz w:val="28"/>
          <w:szCs w:val="28"/>
        </w:rPr>
        <w:t xml:space="preserve">1、稳定测报点，逐步增加测报种类与监测面积。结合我省水产养殖生产实际情况，调整测报点的数量、分布，逐步增加测报种类及监测面积，选择能代表当地养殖水平的、能相对固定、长期连续开展测报工作的养殖场作为测报点，并多方争取经费，加大对测报员的培训力度，争取对全省测报员进行一轮测报业务培训，并分期分批地给测报点配备必要的检测仪器，提高我省水产养殖病害测报的准确性和科学性。</w:t>
      </w:r>
    </w:p>
    <w:p>
      <w:pPr>
        <w:ind w:left="0" w:right="0" w:firstLine="560"/>
        <w:spacing w:before="450" w:after="450" w:line="312" w:lineRule="auto"/>
      </w:pPr>
      <w:r>
        <w:rPr>
          <w:rFonts w:ascii="宋体" w:hAnsi="宋体" w:eastAsia="宋体" w:cs="宋体"/>
          <w:color w:val="000"/>
          <w:sz w:val="28"/>
          <w:szCs w:val="28"/>
        </w:rPr>
        <w:t xml:space="preserve">2、将测报与检疫、病防工作有机结合起来。今年在先行开展水生动物检疫地区，检疫员兼任测报员，其检测数据作为测报数据的重要来源之一。并且，在全省努力扩大测报信息的宣传方式和范围，加强测报结果对养殖生产的指导作用，提高防治病害服务水平，全心全意为养殖户服务。针对测报中的主要病害，与有关科研单位合作申报科研课题，开展病因、病防方法、测报统计分析等专题研究，寻求有效防治病害的技术和措施，并及时应用于生产，指导养殖户防治病害，降低病害损失。</w:t>
      </w:r>
    </w:p>
    <w:p>
      <w:pPr>
        <w:ind w:left="0" w:right="0" w:firstLine="560"/>
        <w:spacing w:before="450" w:after="450" w:line="312" w:lineRule="auto"/>
      </w:pPr>
      <w:r>
        <w:rPr>
          <w:rFonts w:ascii="宋体" w:hAnsi="宋体" w:eastAsia="宋体" w:cs="宋体"/>
          <w:color w:val="000"/>
          <w:sz w:val="28"/>
          <w:szCs w:val="28"/>
        </w:rPr>
        <w:t xml:space="preserve">3、加强联络和交流，建立疫情快速反应机制。配合测报工作的开展，增加纵向和横向交流，加强对下级测报点的指导、检查与督促。省、市、县三级测报站及具备条件的乡镇测报站（点）要求使用电子化传递信息，及时交流测报疫情信息和工作经验，进一步提高测报工作质量。</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池塘改造近期工作总结22</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池塘改造近期工作总结23</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2024-09-20T22:34:39+08:00</dcterms:created>
  <dcterms:modified xsi:type="dcterms:W3CDTF">2024-09-20T22:34:39+08:00</dcterms:modified>
</cp:coreProperties>
</file>

<file path=docProps/custom.xml><?xml version="1.0" encoding="utf-8"?>
<Properties xmlns="http://schemas.openxmlformats.org/officeDocument/2006/custom-properties" xmlns:vt="http://schemas.openxmlformats.org/officeDocument/2006/docPropsVTypes"/>
</file>