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2024年网络意识形态工作总结(通用4篇)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以下是为大家整理的关于2024年网络意识形态工作总结的文章4篇 ,欢迎品鉴！第一篇: 2024年网络意识形态工作总结　　2024年以来，xx...</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以下是为大家整理的关于2024年网络意识形态工作总结的文章4篇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2024年网络意识形态工作总结</w:t>
      </w:r>
    </w:p>
    <w:p>
      <w:pPr>
        <w:ind w:left="0" w:right="0" w:firstLine="560"/>
        <w:spacing w:before="450" w:after="450" w:line="312" w:lineRule="auto"/>
      </w:pPr>
      <w:r>
        <w:rPr>
          <w:rFonts w:ascii="宋体" w:hAnsi="宋体" w:eastAsia="宋体" w:cs="宋体"/>
          <w:color w:val="000"/>
          <w:sz w:val="28"/>
          <w:szCs w:val="28"/>
        </w:rPr>
        <w:t xml:space="preserve">　　2024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2024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2024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XX大融城等地LED屏媒体的监管，确保重要敏感节点网络安全；对全镇计算机配备防病毒软件，采用强口令密码、移动存储设备管理、数据加密等安全防护措施，强化设备网络安全。通过社区微信公众号、XX渝中、XX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&gt;二、存在的隐患和问题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XX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&gt;三、下一阶段工作打算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2024年网络意识形态工作总结</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2024年以来落实意识形态“十个纳入”“十个必查”工作机制、《中国共产党宣传工作条例》、维护网络安全及落实网络意识形态工作责任制等工作进行半年总结，现将我中心2024年上半年总结情况汇报如下：</w:t>
      </w:r>
    </w:p>
    <w:p>
      <w:pPr>
        <w:ind w:left="0" w:right="0" w:firstLine="560"/>
        <w:spacing w:before="450" w:after="450" w:line="312" w:lineRule="auto"/>
      </w:pPr>
      <w:r>
        <w:rPr>
          <w:rFonts w:ascii="宋体" w:hAnsi="宋体" w:eastAsia="宋体" w:cs="宋体"/>
          <w:color w:val="000"/>
          <w:sz w:val="28"/>
          <w:szCs w:val="28"/>
        </w:rPr>
        <w:t xml:space="preserve">　&gt;　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2024年网络意识形态工作总结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为进一步落实党要管党意识形态原则，明确党政领导班子的意识形态工作责任，根据网络意识形态工作相关指示精神，结合我局实际开展相关工作，现汇报如下：</w:t>
      </w:r>
    </w:p>
    <w:p>
      <w:pPr>
        <w:ind w:left="0" w:right="0" w:firstLine="560"/>
        <w:spacing w:before="450" w:after="450" w:line="312" w:lineRule="auto"/>
      </w:pPr>
      <w:r>
        <w:rPr>
          <w:rFonts w:ascii="宋体" w:hAnsi="宋体" w:eastAsia="宋体" w:cs="宋体"/>
          <w:color w:val="000"/>
          <w:sz w:val="28"/>
          <w:szCs w:val="28"/>
        </w:rPr>
        <w:t xml:space="preserve">　　&gt;一、高度重视，健全领导体制</w:t>
      </w:r>
    </w:p>
    <w:p>
      <w:pPr>
        <w:ind w:left="0" w:right="0" w:firstLine="560"/>
        <w:spacing w:before="450" w:after="450" w:line="312" w:lineRule="auto"/>
      </w:pPr>
      <w:r>
        <w:rPr>
          <w:rFonts w:ascii="宋体" w:hAnsi="宋体" w:eastAsia="宋体" w:cs="宋体"/>
          <w:color w:val="000"/>
          <w:sz w:val="28"/>
          <w:szCs w:val="28"/>
        </w:rPr>
        <w:t xml:space="preserve">　　成立网络意识形态工作领导小组，党组为组长，副书记为副组长，领导班子其他人员为成员。党组书记对网络意识形态工作负主体责任，为第一责任人；分管领导为直接责任人，实行“一岗双责”责任制。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　　&gt;二、突出主线，明确工作机制</w:t>
      </w:r>
    </w:p>
    <w:p>
      <w:pPr>
        <w:ind w:left="0" w:right="0" w:firstLine="560"/>
        <w:spacing w:before="450" w:after="450" w:line="312" w:lineRule="auto"/>
      </w:pPr>
      <w:r>
        <w:rPr>
          <w:rFonts w:ascii="宋体" w:hAnsi="宋体" w:eastAsia="宋体" w:cs="宋体"/>
          <w:color w:val="000"/>
          <w:sz w:val="28"/>
          <w:szCs w:val="28"/>
        </w:rPr>
        <w:t xml:space="preserve">　　紧紧围绕网络意识形态这一工作主线，按照全面清理不留死角、重点环节集中整治、狠抓典型严厉查处、督导检查完善机制的思路，扎实做好落实网络意识形态工作责任制各项工作。要明确1名联络员，定期收集、监测网上网下、微博、微信的网络舆情，对异常意识形态网络舆情要及早发现、及时上报，对造成严重后果的行为，要依照规定严肃问责，并做好保密工作。</w:t>
      </w:r>
    </w:p>
    <w:p>
      <w:pPr>
        <w:ind w:left="0" w:right="0" w:firstLine="560"/>
        <w:spacing w:before="450" w:after="450" w:line="312" w:lineRule="auto"/>
      </w:pPr>
      <w:r>
        <w:rPr>
          <w:rFonts w:ascii="宋体" w:hAnsi="宋体" w:eastAsia="宋体" w:cs="宋体"/>
          <w:color w:val="000"/>
          <w:sz w:val="28"/>
          <w:szCs w:val="28"/>
        </w:rPr>
        <w:t xml:space="preserve">　&gt;　三、狠抓落实，压实工作措施</w:t>
      </w:r>
    </w:p>
    <w:p>
      <w:pPr>
        <w:ind w:left="0" w:right="0" w:firstLine="560"/>
        <w:spacing w:before="450" w:after="450" w:line="312" w:lineRule="auto"/>
      </w:pPr>
      <w:r>
        <w:rPr>
          <w:rFonts w:ascii="宋体" w:hAnsi="宋体" w:eastAsia="宋体" w:cs="宋体"/>
          <w:color w:val="000"/>
          <w:sz w:val="28"/>
          <w:szCs w:val="28"/>
        </w:rPr>
        <w:t xml:space="preserve">　　（一）定期召开网络意识形态领域工作会，牢牢把握意识形态工作的主导权。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　　（二）建立健全意识形态领域舆情信息收集和分析研判，及时上报，防范和化解舆情危机。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　　（三）持续开展打击谣言和虚假信息、处理低俗庸俗信息等专项整治活动，深入净化网络空间。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　　（四）组建一支网评队伍，适时回应网民关切的问题，对歪曲言论进行舆论引导。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　　（五）通过图版宣传、电子显示屏、张贴条幅等形成正面宣传、全方面展示我单位相关工作动态，形成正面引导的良好氛围。</w:t>
      </w:r>
    </w:p>
    <w:p>
      <w:pPr>
        <w:ind w:left="0" w:right="0" w:firstLine="560"/>
        <w:spacing w:before="450" w:after="450" w:line="312" w:lineRule="auto"/>
      </w:pPr>
      <w:r>
        <w:rPr>
          <w:rFonts w:ascii="宋体" w:hAnsi="宋体" w:eastAsia="宋体" w:cs="宋体"/>
          <w:color w:val="000"/>
          <w:sz w:val="28"/>
          <w:szCs w:val="28"/>
        </w:rPr>
        <w:t xml:space="preserve">　　（七）对工作中存在失职、渎职行为干部职工，造成严重后果的，要依照规定严肃问责，对制造谣言和不实信息、散布虚假信息等违法人员移送司法机关依法处理。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2024年网络意识形态工作总结</w:t>
      </w:r>
    </w:p>
    <w:p>
      <w:pPr>
        <w:ind w:left="0" w:right="0" w:firstLine="560"/>
        <w:spacing w:before="450" w:after="450" w:line="312" w:lineRule="auto"/>
      </w:pPr>
      <w:r>
        <w:rPr>
          <w:rFonts w:ascii="宋体" w:hAnsi="宋体" w:eastAsia="宋体" w:cs="宋体"/>
          <w:color w:val="000"/>
          <w:sz w:val="28"/>
          <w:szCs w:val="28"/>
        </w:rPr>
        <w:t xml:space="preserve">　　区委网信办：</w:t>
      </w:r>
    </w:p>
    <w:p>
      <w:pPr>
        <w:ind w:left="0" w:right="0" w:firstLine="560"/>
        <w:spacing w:before="450" w:after="450" w:line="312" w:lineRule="auto"/>
      </w:pPr>
      <w:r>
        <w:rPr>
          <w:rFonts w:ascii="宋体" w:hAnsi="宋体" w:eastAsia="宋体" w:cs="宋体"/>
          <w:color w:val="000"/>
          <w:sz w:val="28"/>
          <w:szCs w:val="28"/>
        </w:rPr>
        <w:t xml:space="preserve">　　2024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2024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2024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英利大融城等地LED屏媒体的监管，确保重要敏感节点网络安全;对全镇计算机配备防病毒软件，采用强口令密码、移动存储设备管理、数据加密等安全防护措施，强化设备网络安全。通过社区微信公众号、重庆渝中、上游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新疆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2024-11-13T06:10:25+08:00</dcterms:created>
  <dcterms:modified xsi:type="dcterms:W3CDTF">2024-11-13T06:10:25+08:00</dcterms:modified>
</cp:coreProperties>
</file>

<file path=docProps/custom.xml><?xml version="1.0" encoding="utf-8"?>
<Properties xmlns="http://schemas.openxmlformats.org/officeDocument/2006/custom-properties" xmlns:vt="http://schemas.openxmlformats.org/officeDocument/2006/docPropsVTypes"/>
</file>