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人才强企工作总结范文十篇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人才强企工作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_TAG_h2]人才强企工作总结篇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人才强企工作总结篇2</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73名，其中自培8名，引进65名。20xx年引进8人，20xx年引进8人，20xx年引进14人，日前，公司又在着手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20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人才强企工作总结篇3</w:t>
      </w:r>
    </w:p>
    <w:p>
      <w:pPr>
        <w:ind w:left="0" w:right="0" w:firstLine="560"/>
        <w:spacing w:before="450" w:after="450" w:line="312" w:lineRule="auto"/>
      </w:pPr>
      <w:r>
        <w:rPr>
          <w:rFonts w:ascii="宋体" w:hAnsi="宋体" w:eastAsia="宋体" w:cs="宋体"/>
          <w:color w:val="000"/>
          <w:sz w:val="28"/>
          <w:szCs w:val="28"/>
        </w:rPr>
        <w:t xml:space="preserve">习近平总书记指出，人才是实现民族振兴、赢得国际竞争主动的战略资源，必须加快实施人才强国战略，确立人才引领发展的战略地位。作为国有重要骨干企业，中国石化认真贯彻落实习近平总书记关于人才和人才工作的一系列重要讲话精神，以时不我待的政治责任感和历史使命感，全面落实人才强国战略要求，加快部署实施公司人才强企工程，为建设基业长青的世界一流能源化工公司提供支撑保障。</w:t>
      </w:r>
    </w:p>
    <w:p>
      <w:pPr>
        <w:ind w:left="0" w:right="0" w:firstLine="560"/>
        <w:spacing w:before="450" w:after="450" w:line="312" w:lineRule="auto"/>
      </w:pPr>
      <w:r>
        <w:rPr>
          <w:rFonts w:ascii="宋体" w:hAnsi="宋体" w:eastAsia="宋体" w:cs="宋体"/>
          <w:color w:val="000"/>
          <w:sz w:val="28"/>
          <w:szCs w:val="28"/>
        </w:rPr>
        <w:t xml:space="preserve">&gt;一、统筹“选育管用”，锻造忠诚干净担当的高素质干部队伍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在今年7月召开的全国组织工作会议上，习近平总书记明确指出，贯彻新时代党的组织路线,建设忠诚干净担当的高素质干部队伍是关键。中国石化认真学习领会习近平总书记的重要讲话精神，以建立实施素质培养、知事识人、选拔任用、从严管理、正向激励五大干部工作体系为牵引，不断提高干部工作质量，推动政治坚强、本领高强、意志顽强的干部不断涌现。</w:t>
      </w:r>
    </w:p>
    <w:p>
      <w:pPr>
        <w:ind w:left="0" w:right="0" w:firstLine="560"/>
        <w:spacing w:before="450" w:after="450" w:line="312" w:lineRule="auto"/>
      </w:pPr>
      <w:r>
        <w:rPr>
          <w:rFonts w:ascii="宋体" w:hAnsi="宋体" w:eastAsia="宋体" w:cs="宋体"/>
          <w:color w:val="000"/>
          <w:sz w:val="28"/>
          <w:szCs w:val="28"/>
        </w:rPr>
        <w:t xml:space="preserve">加强干部素质培养。习近平总书记对国有企业寄予厚望，要求国有企业领导人员必须做到对党忠诚、勇于创新、治企有方、兴企有为、清正廉洁。对照习近平总书记要求，中国石化着力增强干部素质培养的系统性、持续性、针对性，把理想信念教育、知识结构改善、能力素质提升贯穿干部成长全过程。坚持把党的政治建设摆在首位，自觉用习近平新时代中国特色社会主义思想武装头脑，教育引导各级干部树牢“四个意识”、坚定“四个自信”、做到“两个维护”，确保在政治上站得稳、靠得住、信得过。优化干部成长路径，让干部在改革发展的主战场、急难险重的第一线、市场开拓的最前沿，经历风雨、砥砺品质、增长才干。把握公司作为技术密集型企业特点，更加注重提升专业能力、专业精神，大力弘扬新时代企业家精神，努力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树立正确的选拔任用导向。习近平总书记强调，选什么样的人、从哪里选人、怎么用人是干部选拔任用的关键问题。中国石化认真贯彻德才兼备、以德为先要求，坚持把政治素质作为“德”的第一评价标准，把专业能力作为“才”的重要评价标准，切实把新时期好干部标准落到实处。坚持全方位、多角度、近距离考察识别干部，通过谈心谈话、培训跟班、实地调研、座谈交流等多种渠道，深入考察干部的政治素质和专业能力。坚持五湖四海、任人唯贤，事业为上、公道正派，放眼各条战线、各个领域，好中选优、优中选强，把优秀干部及时选出来、合理用起来，真正让想干事的有机会、能干事的有舞台、干成事的得到激励。</w:t>
      </w:r>
    </w:p>
    <w:p>
      <w:pPr>
        <w:ind w:left="0" w:right="0" w:firstLine="560"/>
        <w:spacing w:before="450" w:after="450" w:line="312" w:lineRule="auto"/>
      </w:pPr>
      <w:r>
        <w:rPr>
          <w:rFonts w:ascii="宋体" w:hAnsi="宋体" w:eastAsia="宋体" w:cs="宋体"/>
          <w:color w:val="000"/>
          <w:sz w:val="28"/>
          <w:szCs w:val="28"/>
        </w:rPr>
        <w:t xml:space="preserve">严格干部监督管理。习近平总书记强调，对干部要加强全方位管理，把行为管理和思想管理统一起来，把工作圈管理和社交圈管理衔接起来，把八小时之内的管理和八小时之外的管理贯通起来。中国石化坚持严管和厚爱结合、激励和约束并重，努力做到真管真严、敢管敢严、长管长严，促进干部健康成长，激励干部担当作为。重点加强对各级领导干部特别是主要负责同志的监督，加强对权力集中、资金密集、资源富集的重点部门和关键岗位干部的监督，把权力关进制度的笼子。坚持抓早抓小、防微杜渐，加大干部提醒、函询、诫勉力度。开展中央巡视问题整改“回头看”，始终保持正风肃纪和反腐败的高压态势。落实中央有关文件精神，深入开展不担当、不作为、慢作为突出问题查摆整改工作，旗帜鲜明地为敢于担当的干部撑腰鼓劲。真情关爱干部，对扎根基层一线、援藏援疆援青、异地交流、艰苦地区和困难企业的干部，在政策和待遇等方面给予倾斜，让这些干部安心、安身、安业。</w:t>
      </w:r>
    </w:p>
    <w:p>
      <w:pPr>
        <w:ind w:left="0" w:right="0" w:firstLine="560"/>
        <w:spacing w:before="450" w:after="450" w:line="312" w:lineRule="auto"/>
      </w:pPr>
      <w:r>
        <w:rPr>
          <w:rFonts w:ascii="宋体" w:hAnsi="宋体" w:eastAsia="宋体" w:cs="宋体"/>
          <w:color w:val="000"/>
          <w:sz w:val="28"/>
          <w:szCs w:val="28"/>
        </w:rPr>
        <w:t xml:space="preserve">加快干部年轻化步伐。习近平总书记对广大青年寄予无限希望，多次就做好年轻干部工作作出重要指示，为我们做好年轻干部工作指明了方向、提供了遵循。中国石化结合干部队伍中“盖层”“断层”问题比较突出的实际，采取“加长板凳”、竞争性选拔等方式，努力建设一支适应新任务新要求、数量充足、充满活力的高素质专业化年轻干部队伍。对有培养前途的优秀年轻干部，不拘一格大胆使用，让他们经受吃劲岗位、重要岗位的磨练，在实践锻炼中成长为栋梁之材。坚持实事求是、循序渐进推进干部年轻化，不为年轻化而年轻化。同时，努力调动各年龄段干部的积极性，使整个干部队伍都有奔头、有干劲、有希望。</w:t>
      </w:r>
    </w:p>
    <w:p>
      <w:pPr>
        <w:ind w:left="0" w:right="0" w:firstLine="560"/>
        <w:spacing w:before="450" w:after="450" w:line="312" w:lineRule="auto"/>
      </w:pPr>
      <w:r>
        <w:rPr>
          <w:rFonts w:ascii="宋体" w:hAnsi="宋体" w:eastAsia="宋体" w:cs="宋体"/>
          <w:color w:val="000"/>
          <w:sz w:val="28"/>
          <w:szCs w:val="28"/>
        </w:rPr>
        <w:t xml:space="preserve">&gt;二、着眼“高精尖缺”，建设矢志敬业奉献、勇于创新创造的优秀人才队伍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习近平总书记强调，要培养造就一大批具有国际水平的战略科技人才、科技领军人才、青年科技人才和高水平创新团队，建设知识型、技能型、创新型劳动者大军。中国石化紧紧围绕这一目标要求，加快“高精尖缺”人才的培养和集聚，以此牵引带动人才队伍的整体开发。</w:t>
      </w:r>
    </w:p>
    <w:p>
      <w:pPr>
        <w:ind w:left="0" w:right="0" w:firstLine="560"/>
        <w:spacing w:before="450" w:after="450" w:line="312" w:lineRule="auto"/>
      </w:pPr>
      <w:r>
        <w:rPr>
          <w:rFonts w:ascii="宋体" w:hAnsi="宋体" w:eastAsia="宋体" w:cs="宋体"/>
          <w:color w:val="000"/>
          <w:sz w:val="28"/>
          <w:szCs w:val="28"/>
        </w:rPr>
        <w:t xml:space="preserve">抓好科技领军人才队伍建设。当前，全球范围内新一轮科技革命和产业变革蓬勃兴起，必须更加重视科技领军人才对增强自主创新能力、引领科技发展方向、提升企业核心竞争力的重要作用。中国石化围绕国家战略、公司发展，依托科学家工作室、重大科研项目、重点工程建设等实践平台，加快集聚培养一批具有全球视野和国际水平的战略科学家、科技领军人才，加大两院院士的培育培养力度，带动重大创新突破。抓实抓细思想政治建设，大力传承闵恩泽等老一辈科学家爱国、求实、创新、奉献、协作精神，全力营造敢为人先、敢于创造、敢冒风险、敢于怀疑批判和接受失败的环境，充分激发科技创新团队的报国情怀、奋斗精神和创造活力。</w:t>
      </w:r>
    </w:p>
    <w:p>
      <w:pPr>
        <w:ind w:left="0" w:right="0" w:firstLine="560"/>
        <w:spacing w:before="450" w:after="450" w:line="312" w:lineRule="auto"/>
      </w:pPr>
      <w:r>
        <w:rPr>
          <w:rFonts w:ascii="宋体" w:hAnsi="宋体" w:eastAsia="宋体" w:cs="宋体"/>
          <w:color w:val="000"/>
          <w:sz w:val="28"/>
          <w:szCs w:val="28"/>
        </w:rPr>
        <w:t xml:space="preserve">抓好专业精英人才队伍建设。专业精英人才队伍处在人才金字塔的塔身，是骨干中坚力量。中国石化把专业精英人才队伍建设放在更加突出的位置，着力完善高层级专业职位设置，构建起覆盖各专业的人才成长通道。完善作用发挥机制，吸收专家参与生产经营、改革发展等重大决策的制定和实施，推动专家职责落实。完善激励评价机制，鼓励更多的专业人才扎根专业领域，干出实实在在的业绩，与企业共成长。选拔有潜质的年轻骨干参加高层次技术培训，力求培养出更多作风硬、本领高、战斗力强、可以开枝散叶的“教导团”。打造适应公司治理体系的总部机关人才队伍，强化职业发展规划，落实相关待遇保障。</w:t>
      </w:r>
    </w:p>
    <w:p>
      <w:pPr>
        <w:ind w:left="0" w:right="0" w:firstLine="560"/>
        <w:spacing w:before="450" w:after="450" w:line="312" w:lineRule="auto"/>
      </w:pPr>
      <w:r>
        <w:rPr>
          <w:rFonts w:ascii="宋体" w:hAnsi="宋体" w:eastAsia="宋体" w:cs="宋体"/>
          <w:color w:val="000"/>
          <w:sz w:val="28"/>
          <w:szCs w:val="28"/>
        </w:rPr>
        <w:t xml:space="preserve">抓好技能人才队伍建设。基础不牢，地动山摇。技能操作人才是企业安稳运行、长治久安的基石，这支队伍一定要有信念、有技术、有力量，既要有“一招鲜”、解决现场实操问题的能力，更要有扎实奉献的道德情怀。中国石化着眼于培养“石化名匠”，加大技能人才培养力度，有意识地让他们加入科技创新团队，激发创新创效热情。抓好“兵头将尾”，高度重视班组长建设，严格选拔标准，保证选用质量，努力建设一支事业心强、作风过硬、技术熟练、敢抓善管的班组长队伍。抓好全员素质提升，加强岗位练兵、实操训练，强化责任心，不断提升操作技能水平和应急处置能力。</w:t>
      </w:r>
    </w:p>
    <w:p>
      <w:pPr>
        <w:ind w:left="0" w:right="0" w:firstLine="560"/>
        <w:spacing w:before="450" w:after="450" w:line="312" w:lineRule="auto"/>
      </w:pPr>
      <w:r>
        <w:rPr>
          <w:rFonts w:ascii="宋体" w:hAnsi="宋体" w:eastAsia="宋体" w:cs="宋体"/>
          <w:color w:val="000"/>
          <w:sz w:val="28"/>
          <w:szCs w:val="28"/>
        </w:rPr>
        <w:t xml:space="preserve">抓好国际化和新兴业务人才队伍建设。国际化经营管理能力一定要与业务发展相匹配，跟上业务发展的步伐。在积极投身“一带一路”建设的过程中，中国石化更加注重国际化人才队伍建设，突出实地实训，构建长效培养模式，加快解决国际化人才不足的问题。坚持“没有属地化就没有国际化”观念，把外籍人才、合资企业人才纳入“大盘子”，尽快形成一支结构合理、素质过硬的国际化人才队伍。坚持业务布局与人才队伍建设同部署、同谋划，实施更加灵活的选才用才机制，加快集聚培养一批高端人才，促进动能转换，推进转型升级，赢得发展主动。</w:t>
      </w:r>
    </w:p>
    <w:p>
      <w:pPr>
        <w:ind w:left="0" w:right="0" w:firstLine="560"/>
        <w:spacing w:before="450" w:after="450" w:line="312" w:lineRule="auto"/>
      </w:pPr>
      <w:r>
        <w:rPr>
          <w:rFonts w:ascii="宋体" w:hAnsi="宋体" w:eastAsia="宋体" w:cs="宋体"/>
          <w:color w:val="000"/>
          <w:sz w:val="28"/>
          <w:szCs w:val="28"/>
        </w:rPr>
        <w:t xml:space="preserve">&gt;三、突出“生聚理用”，努力打造具有石化特色的人才发展机制</w:t>
      </w:r>
    </w:p>
    <w:p>
      <w:pPr>
        <w:ind w:left="0" w:right="0" w:firstLine="560"/>
        <w:spacing w:before="450" w:after="450" w:line="312" w:lineRule="auto"/>
      </w:pPr>
      <w:r>
        <w:rPr>
          <w:rFonts w:ascii="宋体" w:hAnsi="宋体" w:eastAsia="宋体" w:cs="宋体"/>
          <w:color w:val="000"/>
          <w:sz w:val="28"/>
          <w:szCs w:val="28"/>
        </w:rPr>
        <w:t xml:space="preserve">习近平总书记强调，要加快构建具有全球竞争力的人才制度体系，聚天下英才而用之。一定程度上讲，人才的竞争，是体制机制的竞争、人才成长环境的竞争。中国石化认真贯彻落实中共中央《关于深化人才发展体制机制改革的意见》，探索建立“生聚理用”人才工作机制，努力把人才这个企业最核心的资产经营好、管理好，塑造强大人才竞争力。</w:t>
      </w:r>
    </w:p>
    <w:p>
      <w:pPr>
        <w:ind w:left="0" w:right="0" w:firstLine="560"/>
        <w:spacing w:before="450" w:after="450" w:line="312" w:lineRule="auto"/>
      </w:pPr>
      <w:r>
        <w:rPr>
          <w:rFonts w:ascii="宋体" w:hAnsi="宋体" w:eastAsia="宋体" w:cs="宋体"/>
          <w:color w:val="000"/>
          <w:sz w:val="28"/>
          <w:szCs w:val="28"/>
        </w:rPr>
        <w:t xml:space="preserve">“生才”有道。重点是更新人才观念，完善培养开发机制。树立正确的人才观，积极解决重物质投入轻人才开发、重短期使用轻长远发展等问题，整体谋划和统筹推进经营管理、专业技术、技能操作等人才队伍建设。树立科学的育才观，以提高思想道德素质和职业精神为基础，以培养人才创新精神和创造能力为重点，形成协同育人模式。创新人才培养方式，从大水漫灌转向精准滴灌，走精耕细作之路。树立鲜明的基层导向、专业导向、国际化导向，注重从生产经营科研一线中发现选拔人才，大力倡导扎根一线、立足岗位成才的良好风气。</w:t>
      </w:r>
    </w:p>
    <w:p>
      <w:pPr>
        <w:ind w:left="0" w:right="0" w:firstLine="560"/>
        <w:spacing w:before="450" w:after="450" w:line="312" w:lineRule="auto"/>
      </w:pPr>
      <w:r>
        <w:rPr>
          <w:rFonts w:ascii="宋体" w:hAnsi="宋体" w:eastAsia="宋体" w:cs="宋体"/>
          <w:color w:val="000"/>
          <w:sz w:val="28"/>
          <w:szCs w:val="28"/>
        </w:rPr>
        <w:t xml:space="preserve">“聚才”有力。重点是营造良好的人才环境，形成磁场效应。瞄准急需紧缺和新兴业务领域，强化效益意识和柔性引才理念，用好国家“千人计划”“万人计划”，提升全球高端创新资源配置能力。立足改善人才结构长远目标，在提升质量上下功夫，壮大基础研究力量，助力提升原始创新能力。坚持用专业的人管专业的事，对人力资源结构进行科学分析，不断提高人力资源管理水平。加强与人才的联系沟通，进一步增强人才的归属感、幸福感，确保引得进、留得住、用得好。大力弘扬“三老四严”、求真务实、精细严谨的石油石化精神，激发各类人才“爱我中华、振兴石化”“为美好生活加油”的光荣感、责任感和使命感。</w:t>
      </w:r>
    </w:p>
    <w:p>
      <w:pPr>
        <w:ind w:left="0" w:right="0" w:firstLine="560"/>
        <w:spacing w:before="450" w:after="450" w:line="312" w:lineRule="auto"/>
      </w:pPr>
      <w:r>
        <w:rPr>
          <w:rFonts w:ascii="宋体" w:hAnsi="宋体" w:eastAsia="宋体" w:cs="宋体"/>
          <w:color w:val="000"/>
          <w:sz w:val="28"/>
          <w:szCs w:val="28"/>
        </w:rPr>
        <w:t xml:space="preserve">“理才”有方。重点是经营好人力资源，实现人力资本增值。突出价值创造导向，健全适应企业和岗位特点的全员绩效考核体系，使岗位职责明确清晰、工作程序和目标清晰、奖惩认定和执行清晰。遵循人才成长规律，突出品德、能力、业绩导向，研究制定人才分类评价办法，避免“一把尺子量到底”。实施综合激励，将收入分配同劳动力市场价位对标、与效益和劳动生产率实行强相关、强挂钩，形成有竞争力的薪酬体系。</w:t>
      </w:r>
    </w:p>
    <w:p>
      <w:pPr>
        <w:ind w:left="0" w:right="0" w:firstLine="560"/>
        <w:spacing w:before="450" w:after="450" w:line="312" w:lineRule="auto"/>
      </w:pPr>
      <w:r>
        <w:rPr>
          <w:rFonts w:ascii="宋体" w:hAnsi="宋体" w:eastAsia="宋体" w:cs="宋体"/>
          <w:color w:val="000"/>
          <w:sz w:val="28"/>
          <w:szCs w:val="28"/>
        </w:rPr>
        <w:t xml:space="preserve">“用才”有效。重点是放手使用人才，促进各类人才用当其时、人尽其才、才尽其用。坚持人岗匹配，力争把每个优秀人才都放到最合适的岗位。坚持用当其时，及时发现、大胆启用各类优秀人才。坚持才尽其用，努力使不同专业特长、不同成长经历、不同能力水平的人，都公平享有成长、成才、成功的机会。深化人才成长通道建设，打破隐形“天花板”，消除千军万马挤“独木桥”现象。坚持全系统人才“一盘棋”调配，打破人才流动制度壁垒，促进人才合理流动、加快流动，实现更高匹配度。</w:t>
      </w:r>
    </w:p>
    <w:p>
      <w:pPr>
        <w:ind w:left="0" w:right="0" w:firstLine="560"/>
        <w:spacing w:before="450" w:after="450" w:line="312" w:lineRule="auto"/>
      </w:pPr>
      <w:r>
        <w:rPr>
          <w:rFonts w:ascii="宋体" w:hAnsi="宋体" w:eastAsia="宋体" w:cs="宋体"/>
          <w:color w:val="000"/>
          <w:sz w:val="28"/>
          <w:szCs w:val="28"/>
        </w:rPr>
        <w:t xml:space="preserve">人才强企工程是中国石化落实党中央人才强国战略的具体行动，也是中国石化激发人才队伍活力、确保事业薪火相传、打造世界一流企业的迫切需要。中国石化将以习近平新时代中国特色社会主义思想为指导，用心培育人才、凝聚人才、经营人才、成就人才，努力为企业发展奠定坚实的人才基础，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人才强企工作总结篇4</w:t>
      </w:r>
    </w:p>
    <w:p>
      <w:pPr>
        <w:ind w:left="0" w:right="0" w:firstLine="560"/>
        <w:spacing w:before="450" w:after="450" w:line="312" w:lineRule="auto"/>
      </w:pPr>
      <w:r>
        <w:rPr>
          <w:rFonts w:ascii="宋体" w:hAnsi="宋体" w:eastAsia="宋体" w:cs="宋体"/>
          <w:color w:val="000"/>
          <w:sz w:val="28"/>
          <w:szCs w:val="28"/>
        </w:rPr>
        <w:t xml:space="preserve">实施人才强企战略打造品牌职工队伍</w:t>
      </w:r>
    </w:p>
    <w:p>
      <w:pPr>
        <w:ind w:left="0" w:right="0" w:firstLine="560"/>
        <w:spacing w:before="450" w:after="450" w:line="312" w:lineRule="auto"/>
      </w:pPr>
      <w:r>
        <w:rPr>
          <w:rFonts w:ascii="宋体" w:hAnsi="宋体" w:eastAsia="宋体" w:cs="宋体"/>
          <w:color w:val="000"/>
          <w:sz w:val="28"/>
          <w:szCs w:val="28"/>
        </w:rPr>
        <w:t xml:space="preserve">人才，是衡量核心竞争力的重要指标，是推动企业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&gt;一、想干事就有机会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宋体" w:hAnsi="宋体" w:eastAsia="宋体" w:cs="宋体"/>
          <w:color w:val="000"/>
          <w:sz w:val="28"/>
          <w:szCs w:val="28"/>
        </w:rPr>
        <w:t xml:space="preserve">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人才强企工作总结篇5</w:t>
      </w:r>
    </w:p>
    <w:p>
      <w:pPr>
        <w:ind w:left="0" w:right="0" w:firstLine="560"/>
        <w:spacing w:before="450" w:after="450" w:line="312" w:lineRule="auto"/>
      </w:pPr>
      <w:r>
        <w:rPr>
          <w:rFonts w:ascii="宋体" w:hAnsi="宋体" w:eastAsia="宋体" w:cs="宋体"/>
          <w:color w:val="000"/>
          <w:sz w:val="28"/>
          <w:szCs w:val="28"/>
        </w:rPr>
        <w:t xml:space="preserve">&gt;　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范文TOP100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思想汇报专题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　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　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范文写作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人才强企工作总结篇6</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是博蓝特公司引进了以湖南大学王笑教授为首的科技人才团队，并立项省高层次人才团队项目，与中科大院士夏建白合作成功组建省院士工作站。东晶电子与安徽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　　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博蓝特5人、东晶电子1人、瑞能生物1人。</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　　四是组织开展第五届安徽省工艺美术大师和名人评审认定工作，推荐大师9名、名人7名。公示大师7人、名人8人。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　　五是20xx年1月，由市经信委、黄山日报社、市人才办主办的“歙县农商银行”杯20xx年黄山市年度经济人物评选活动揭晓，天目薄荷药业李祖岳、工程塑料徐三友和一品有机茶业程福寿3位企业家被评为20xx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二是落实安徽省《关于印发支持制造强省建设若干政策的通知》精神，组织推荐1名国家工艺美术大师和2名省级大师参加省工艺美术大师示范工作室认定，提高工艺美术大师带教徒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　　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博蓝特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　　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人才强企工作总结篇7</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w:t>
      </w:r>
    </w:p>
    <w:p>
      <w:pPr>
        <w:ind w:left="0" w:right="0" w:firstLine="560"/>
        <w:spacing w:before="450" w:after="450" w:line="312" w:lineRule="auto"/>
      </w:pPr>
      <w:r>
        <w:rPr>
          <w:rFonts w:ascii="宋体" w:hAnsi="宋体" w:eastAsia="宋体" w:cs="宋体"/>
          <w:color w:val="000"/>
          <w:sz w:val="28"/>
          <w:szCs w:val="28"/>
        </w:rPr>
        <w:t xml:space="preserve">　　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　　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　　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人才强企工作总结篇8</w:t>
      </w:r>
    </w:p>
    <w:p>
      <w:pPr>
        <w:ind w:left="0" w:right="0" w:firstLine="560"/>
        <w:spacing w:before="450" w:after="450" w:line="312" w:lineRule="auto"/>
      </w:pPr>
      <w:r>
        <w:rPr>
          <w:rFonts w:ascii="宋体" w:hAnsi="宋体" w:eastAsia="宋体" w:cs="宋体"/>
          <w:color w:val="000"/>
          <w:sz w:val="28"/>
          <w:szCs w:val="28"/>
        </w:rPr>
        <w:t xml:space="preserve">　　【摘要】现代企业的竞争本质上是人才的竞争，坚持人才强企是企业发展的关键所在。本文从树立人才意识、加强人才引进、人才培养、合理使用人才、关心爱护人才几个方面论述，提出了现代企业应如何培养、使用人才的建议。</w:t>
      </w:r>
    </w:p>
    <w:p>
      <w:pPr>
        <w:ind w:left="0" w:right="0" w:firstLine="560"/>
        <w:spacing w:before="450" w:after="450" w:line="312" w:lineRule="auto"/>
      </w:pPr>
      <w:r>
        <w:rPr>
          <w:rFonts w:ascii="宋体" w:hAnsi="宋体" w:eastAsia="宋体" w:cs="宋体"/>
          <w:color w:val="000"/>
          <w:sz w:val="28"/>
          <w:szCs w:val="28"/>
        </w:rPr>
        <w:t xml:space="preserve">　　【关键词】人才；引进；培养；使用</w:t>
      </w:r>
    </w:p>
    <w:p>
      <w:pPr>
        <w:ind w:left="0" w:right="0" w:firstLine="560"/>
        <w:spacing w:before="450" w:after="450" w:line="312" w:lineRule="auto"/>
      </w:pPr>
      <w:r>
        <w:rPr>
          <w:rFonts w:ascii="宋体" w:hAnsi="宋体" w:eastAsia="宋体" w:cs="宋体"/>
          <w:color w:val="000"/>
          <w:sz w:val="28"/>
          <w:szCs w:val="28"/>
        </w:rPr>
        <w:t xml:space="preserve">　　现代企业的竞争本质上是人才的竞争。对于企业来讲，人才是那些认同企业的核心价值观，具有较高的职业素养和工作技能，能够持续地为企业创造价值的人。是具有一定的专业知识或专门技能，能够胜任岗位能力要求，进行创造性劳动并对企业发展做出贡献的人，包括经营人才、管理人才、技术人才和技能人才等。人才是一种特殊的经济资源，一个企业能做多大，做多强，并不取决于他获得了多少资产，多少物质资本，更主要取决他的各类专业技术人才。企业兴衰乃常事，但究其原因，无外乎都是“得人才者昌，失人才者败”，因此坚持人才强企是企业发展的关键所在。</w:t>
      </w:r>
    </w:p>
    <w:p>
      <w:pPr>
        <w:ind w:left="0" w:right="0" w:firstLine="560"/>
        <w:spacing w:before="450" w:after="450" w:line="312" w:lineRule="auto"/>
      </w:pPr>
      <w:r>
        <w:rPr>
          <w:rFonts w:ascii="宋体" w:hAnsi="宋体" w:eastAsia="宋体" w:cs="宋体"/>
          <w:color w:val="000"/>
          <w:sz w:val="28"/>
          <w:szCs w:val="28"/>
        </w:rPr>
        <w:t xml:space="preserve">&gt;　　1.坚持人才强企，要树立“人才意识”</w:t>
      </w:r>
    </w:p>
    <w:p>
      <w:pPr>
        <w:ind w:left="0" w:right="0" w:firstLine="560"/>
        <w:spacing w:before="450" w:after="450" w:line="312" w:lineRule="auto"/>
      </w:pPr>
      <w:r>
        <w:rPr>
          <w:rFonts w:ascii="宋体" w:hAnsi="宋体" w:eastAsia="宋体" w:cs="宋体"/>
          <w:color w:val="000"/>
          <w:sz w:val="28"/>
          <w:szCs w:val="28"/>
        </w:rPr>
        <w:t xml:space="preserve">　　人才资源是第一资源，那么人才意识就是第一意识。公司各级领导干部都要树立正确的人才观，在人才工作上要具有“责任意识”，清代思想家魏源说：“人才者，求之则愈出，置之则愈匮”，凡有责任感的领导，心中有责任，眼里就有人才，责任心越重，人才意识就越强。要有思贤若渴的爱才之心，伯乐相马的识才之智，海纳百川的容才之量，才能有知人善任的用人之艺；要具有“大局意识”，从大局意识出发看人才，能处处有人才，从大局意识用人才，才能事事见人才，要采取切实措施培养和鼓励人才干事业，支持人才干成事业，帮助人才干好事业。</w:t>
      </w:r>
    </w:p>
    <w:p>
      <w:pPr>
        <w:ind w:left="0" w:right="0" w:firstLine="560"/>
        <w:spacing w:before="450" w:after="450" w:line="312" w:lineRule="auto"/>
      </w:pPr>
      <w:r>
        <w:rPr>
          <w:rFonts w:ascii="宋体" w:hAnsi="宋体" w:eastAsia="宋体" w:cs="宋体"/>
          <w:color w:val="000"/>
          <w:sz w:val="28"/>
          <w:szCs w:val="28"/>
        </w:rPr>
        <w:t xml:space="preserve">&gt;　　2.坚持人才强企，要加强人才引进</w:t>
      </w:r>
    </w:p>
    <w:p>
      <w:pPr>
        <w:ind w:left="0" w:right="0" w:firstLine="560"/>
        <w:spacing w:before="450" w:after="450" w:line="312" w:lineRule="auto"/>
      </w:pPr>
      <w:r>
        <w:rPr>
          <w:rFonts w:ascii="宋体" w:hAnsi="宋体" w:eastAsia="宋体" w:cs="宋体"/>
          <w:color w:val="000"/>
          <w:sz w:val="28"/>
          <w:szCs w:val="28"/>
        </w:rPr>
        <w:t xml:space="preserve">　　人才引进是破解人才需求难题的重要渠道。引进工作要做到有的放矢，要对企业现有人才资源的数量、学历、职务、年龄、知识结构等情况进行分析，制定切实可行的人才引进长期规划和年度计划，立足公司实际，重点引进高层次紧缺人才和实用型人才。在人才引进思路上要紧跟时代步伐，充分发挥现代社会信息化平台与中介机构的资讯优势，建立多渠道的引进机制，不断拓展人才引进工作的维度；要采取灵活多样的引进政策，高端人才因其具有稀缺性，引进能否成功很大程度上是由市场决定的，因此要紧跟市场行情，把握人才动向，因人而宜，制定有针对性的引进措施，不拘一格的引进。</w:t>
      </w:r>
    </w:p>
    <w:p>
      <w:pPr>
        <w:ind w:left="0" w:right="0" w:firstLine="560"/>
        <w:spacing w:before="450" w:after="450" w:line="312" w:lineRule="auto"/>
      </w:pPr>
      <w:r>
        <w:rPr>
          <w:rFonts w:ascii="宋体" w:hAnsi="宋体" w:eastAsia="宋体" w:cs="宋体"/>
          <w:color w:val="000"/>
          <w:sz w:val="28"/>
          <w:szCs w:val="28"/>
        </w:rPr>
        <w:t xml:space="preserve">&gt;　　3.坚持人才强企，要加强人才培养</w:t>
      </w:r>
    </w:p>
    <w:p>
      <w:pPr>
        <w:ind w:left="0" w:right="0" w:firstLine="560"/>
        <w:spacing w:before="450" w:after="450" w:line="312" w:lineRule="auto"/>
      </w:pPr>
      <w:r>
        <w:rPr>
          <w:rFonts w:ascii="宋体" w:hAnsi="宋体" w:eastAsia="宋体" w:cs="宋体"/>
          <w:color w:val="000"/>
          <w:sz w:val="28"/>
          <w:szCs w:val="28"/>
        </w:rPr>
        <w:t xml:space="preserve">　　人才的造就并非一劳永逸，引进只是第一步，管理与培养才是关键之所在。企业应该有两条生产线并行，一条是制造产品的生产线，一条是制造人才的生产线，实现“引进”和“培养”两条腿走路。要注重人才的职业生涯规划，为人才的发展提供帮助，充分挖掘其潜力，创造出企业与人才持续发展的良好氛围与条件，使人才在实践中成长起来，实现企业与人才的双赢。要立足企业实际培养人才，针对不同层次不同专业的人才从业务能力、组织与计划能力、沟通能力、想象能力等方面给予专业培训，提高他们的综合素质和专业能力，为企业的未来培养认同企业愿景、价值观的职业化人才。</w:t>
      </w:r>
    </w:p>
    <w:p>
      <w:pPr>
        <w:ind w:left="0" w:right="0" w:firstLine="560"/>
        <w:spacing w:before="450" w:after="450" w:line="312" w:lineRule="auto"/>
      </w:pPr>
      <w:r>
        <w:rPr>
          <w:rFonts w:ascii="宋体" w:hAnsi="宋体" w:eastAsia="宋体" w:cs="宋体"/>
          <w:color w:val="000"/>
          <w:sz w:val="28"/>
          <w:szCs w:val="28"/>
        </w:rPr>
        <w:t xml:space="preserve">&gt;　　4.坚持人才强企，要合理使用人才</w:t>
      </w:r>
    </w:p>
    <w:p>
      <w:pPr>
        <w:ind w:left="0" w:right="0" w:firstLine="560"/>
        <w:spacing w:before="450" w:after="450" w:line="312" w:lineRule="auto"/>
      </w:pPr>
      <w:r>
        <w:rPr>
          <w:rFonts w:ascii="宋体" w:hAnsi="宋体" w:eastAsia="宋体" w:cs="宋体"/>
          <w:color w:val="000"/>
          <w:sz w:val="28"/>
          <w:szCs w:val="28"/>
        </w:rPr>
        <w:t xml:space="preserve">　　企业发展既取决于拥有人才的质量和数量，更取决于人才的使用效率。对人才而言，更看重的是事业发展的舞台和施展才能的空间。因此要对综合素质高、发展潜力大的中青年业务骨干人才进行重点培养和扶持，积极创造条件，给他们合适的“舞台”，放手让他们承担责任，充分展示人才的价值，形成人才辈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&gt;　　5.坚持人才强企，要关心爱护人才</w:t>
      </w:r>
    </w:p>
    <w:p>
      <w:pPr>
        <w:ind w:left="0" w:right="0" w:firstLine="560"/>
        <w:spacing w:before="450" w:after="450" w:line="312" w:lineRule="auto"/>
      </w:pPr>
      <w:r>
        <w:rPr>
          <w:rFonts w:ascii="宋体" w:hAnsi="宋体" w:eastAsia="宋体" w:cs="宋体"/>
          <w:color w:val="000"/>
          <w:sz w:val="28"/>
          <w:szCs w:val="28"/>
        </w:rPr>
        <w:t xml:space="preserve">　　建设“以人为本”的企业文化，在企业中创造出尊重人才、尊重知识、尊重劳动、尊重创造的氛围。营造以人为本的工作生活环境，带着深厚的感情对待人才，满腔热情地关心人才，对人才工作极端负责。要做好人才的服务工作，及时听取他们的建议，解决他们工作和生活中的实际问题，努力为各类人才营造一个工作顺心、居住舒心的人居环境。</w:t>
      </w:r>
    </w:p>
    <w:p>
      <w:pPr>
        <w:ind w:left="0" w:right="0" w:firstLine="560"/>
        <w:spacing w:before="450" w:after="450" w:line="312" w:lineRule="auto"/>
      </w:pPr>
      <w:r>
        <w:rPr>
          <w:rFonts w:ascii="宋体" w:hAnsi="宋体" w:eastAsia="宋体" w:cs="宋体"/>
          <w:color w:val="000"/>
          <w:sz w:val="28"/>
          <w:szCs w:val="28"/>
        </w:rPr>
        <w:t xml:space="preserve">&gt;　　6.结语</w:t>
      </w:r>
    </w:p>
    <w:p>
      <w:pPr>
        <w:ind w:left="0" w:right="0" w:firstLine="560"/>
        <w:spacing w:before="450" w:after="450" w:line="312" w:lineRule="auto"/>
      </w:pPr>
      <w:r>
        <w:rPr>
          <w:rFonts w:ascii="宋体" w:hAnsi="宋体" w:eastAsia="宋体" w:cs="宋体"/>
          <w:color w:val="000"/>
          <w:sz w:val="28"/>
          <w:szCs w:val="28"/>
        </w:rPr>
        <w:t xml:space="preserve">　　企业要发展，人才是关键，只有牢固树立“思想上重视人才，发展上依靠人才，工作生活中关心爱护人才”的人才意识，把人才引进、培养、使用各环节的工作做好，重视人才，重用人才，用好人才，才能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2024-09-20T23:46:49+08:00</dcterms:created>
  <dcterms:modified xsi:type="dcterms:W3CDTF">2024-09-20T23:46:49+08:00</dcterms:modified>
</cp:coreProperties>
</file>

<file path=docProps/custom.xml><?xml version="1.0" encoding="utf-8"?>
<Properties xmlns="http://schemas.openxmlformats.org/officeDocument/2006/custom-properties" xmlns:vt="http://schemas.openxmlformats.org/officeDocument/2006/docPropsVTypes"/>
</file>