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单位微信泄密工作总结(热门11篇)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单位微信泄密工作总结11、加强对机密文件、材料的管理。机关的文件起草、打字、复印、信息系统保密管理均由专人负责。凡属机密文件、材料一律由办公室保管，不得任意交他人代收代转。全面执行《国家秘密载体保密管理规定》，密件文件在收发、传递、使用、保...</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为进一步落实市委、市政府关于保密工作的相关要求，加强信息化条件下的保密工作，确保我委在使用互联网及计算机工作过程中国家秘密和涉密文电的安全，根据《中公**市委保密委员会关于印发的通知》(包保委发〔20xx〕4号)的文件要求，我委结合工作实际，对照国家关于机关保密工作的相关规定，认真对保密工作进行自查，现将自查情况报告如下：一、加强保密学习教育，提高思想认识为认真做好保密机要工作，我委结合日常实际，切实把保密教育贯穿于每项工作中，在平时的学习例会上，多次强调做好保密工作的重要性，组织全体机关干部认真学习了《_保守国家秘密法》、《国家工作人员保密守则》、新《保密法》等保密工作规章制度以及市委、市政府关于保密工作有关文件会议精神。认真开展保密工作规范化建设，对办公室档案管理员、文书收发、各科室负责文件收发和网上发布的工作人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二、加强组织重视领导，完善规章制度为严格保密纪律，堵塞漏洞，消除隐患，加强机关的保密工作，我委成立了保密工作领导小组，地点为团委办公室，团委书记为组长，分管副书记为副组长，各部负责人为成员，加强对保密工作的领导。同时，制定了保密工作各项工作制度。一是制定了《**市团委保密工作制度》，要求所有机关工作人员自觉遵守《_保密法》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要进行批评教育，情节严重的要根据有关规定严肃处理。严格制度、严密措施、严明纪律，确保保密工作万无一失。二是制定了文书管理制度，对文件的处理、传阅、撰写、发文、销毁等方面都作了明确规定。三是制定了档案管理制度。对档案管理，尤其是密级文件的管理以及文印保密，计算机保密作了严格规定。办公室定期对各项保密制度执行情况进行检查督促，确保机关保密工作制度落到实处。三、落实各项保密措施，确保机密安全为切实落实保密制度，做好保密机要工作，强化措施，防微杜渐，做好保密各项工作。我委采取了以下几个方面的措施。(一)建章立制，确保保密工作有章可循一是召开会议组织干部学习保密政策和业务知识，制定保密工作宣传教育及计算机、存储移动介质、传真机使用管理等各项制度。进一步完善保密规章制度，确保重点涉密要害部位的安全。二是对我委秘密载体的管理、使用情况坚持每季度检查的制度，针对检查中发现的不足和隐患，严格按照保密制度的要求整改。三是制定完善了保密管理制度、保密守则、文件传阅、管理、归档制度、档案管理制度、保密范围和密级的若干规定、保密审查、失泄密报告制度。(二)严格操作，防止违规使用发生泄密为加强计算机信息系统的保密工作，我委为每台电脑系统**装了正版杀毒软件，防止由于病毒入侵而引起的文件丢失、机密泄露等情况的发生。同时制定电脑安全操作规范，要求全委人员严格按规范操作，发现病毒及时报告，由专人处理。指定精通电脑，责任心强，受过专业培训的专业人员负责全委的电脑管理工作。上网资料需经保密工作领导小组批准方可上传，严防泄密。经过仔细的自查，没有发现违规上国际互联网及其它公共信息网的现象，没有感染木马病毒;没有安装无线网卡等无线设备。(三)加大投入，为保密工作提供充足物质保障为进一步提高我委保密工作的质量，应对日益复杂的网络环境，改善保密工作设备条件，我委投入专项资金，配备灭火器、铁柜等基础设备，并对现有计算机网络进行规范和改造，为安全办公提供清洁的网络环境，既保证专业人员通过互联网获取资源信息，又可使用内部网络进行业务操作，达到保密工作要求。自保密工作通知下发以来，我委所收到的涉密内容，都能按《保密法》的相关规定进行了妥善的处理，保证了涉密文件、记录、信息等在传递、使用过程中的安全，从未出现过失、泄密问题。在今后的工作中，我委将进一步加强对保密工作的重视，强化对涉密内容的管理，力争保密工作取得新成绩，确保工作顺利开展。</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gt;一、加强领导，精心组织我镇召开微信泄密专项整顿工作会议，将自学自查自纠任务分解细化到每位班子成员，大员上阵，扎实开展工作，将此项任务落实到机关各部门。&gt;二、自查自纠，营造氛围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gt;三、健全机制，加强监管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单位微信泄密工作总结2</w:t>
      </w:r>
    </w:p>
    <w:p>
      <w:pPr>
        <w:ind w:left="0" w:right="0" w:firstLine="560"/>
        <w:spacing w:before="450" w:after="450" w:line="312" w:lineRule="auto"/>
      </w:pPr>
      <w:r>
        <w:rPr>
          <w:rFonts w:ascii="宋体" w:hAnsi="宋体" w:eastAsia="宋体" w:cs="宋体"/>
          <w:color w:val="000"/>
          <w:sz w:val="28"/>
          <w:szCs w:val="28"/>
        </w:rPr>
        <w:t xml:space="preserve">微信作为信息化社会中相互沟通的重要通讯工具，已逐渐成为处理公务的重要渠道和平台之一。但这一“利器”对于保密工作而言却是一柄“双刃剑”。当前，以微信为代表的互联网通信工具已成失泄密“高发地”，为应对微信为保密工作带来的新挑战，和顺县人民检察院多举措开展了微信失泄密专项整治活动。</w:t>
      </w:r>
    </w:p>
    <w:p>
      <w:pPr>
        <w:ind w:left="0" w:right="0" w:firstLine="560"/>
        <w:spacing w:before="450" w:after="450" w:line="312" w:lineRule="auto"/>
      </w:pPr>
      <w:r>
        <w:rPr>
          <w:rFonts w:ascii="宋体" w:hAnsi="宋体" w:eastAsia="宋体" w:cs="宋体"/>
          <w:color w:val="000"/>
          <w:sz w:val="28"/>
          <w:szCs w:val="28"/>
        </w:rPr>
        <w:t xml:space="preserve">加强组织领导。按照“组织有序，责任到人”的原则，成立了微信失泄密专项活动领导小组，由和顺县人民检察院常务副检察长鹿健为组长，各分管领导为副组长，各部门负责人为成员，办公室设在院办公室，切实将各项工作落实到人。</w:t>
      </w:r>
    </w:p>
    <w:p>
      <w:pPr>
        <w:ind w:left="0" w:right="0" w:firstLine="560"/>
        <w:spacing w:before="450" w:after="450" w:line="312" w:lineRule="auto"/>
      </w:pPr>
      <w:r>
        <w:rPr>
          <w:rFonts w:ascii="宋体" w:hAnsi="宋体" w:eastAsia="宋体" w:cs="宋体"/>
          <w:color w:val="000"/>
          <w:sz w:val="28"/>
          <w:szCs w:val="28"/>
        </w:rPr>
        <w:t xml:space="preserve">开展自查自纠。按照微信工作群管理制度要求，各科室通过自查自纠、核查上报等步骤，对本部门微信群、微信公众号、图文识别小程序等进行细致排查，将因阶段性工作建立的微信工作群予以解散，将依工作需要确须建立的微信群报经院保密工作领导小组及分管领导审批后建立，将图文识别等小程序及时进行清理。</w:t>
      </w:r>
    </w:p>
    <w:p>
      <w:pPr>
        <w:ind w:left="0" w:right="0" w:firstLine="560"/>
        <w:spacing w:before="450" w:after="450" w:line="312" w:lineRule="auto"/>
      </w:pPr>
      <w:r>
        <w:rPr>
          <w:rFonts w:ascii="宋体" w:hAnsi="宋体" w:eastAsia="宋体" w:cs="宋体"/>
          <w:color w:val="000"/>
          <w:sz w:val="28"/>
          <w:szCs w:val="28"/>
        </w:rPr>
        <w:t xml:space="preserve">强化宣传教育。通过集中学习保密法规相关制度、自行观看微信泄密警示案例、签订保密承诺书等多种形式，对全院干警进行全覆盖宣传教育，引导干警增强保密责任感和自觉性，做到“涉密不上网、上网不涉密”，切实杜绝微信成为涉密载体的“跑风口”。</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单位微信泄密工作总结3</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_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单位微信泄密工作总结4</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_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_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另外，在积极做好日常保密工作管理的同时，我委按照县_的要求，征订了《保密工作》刊物，给有关科室配备了碎纸机，多方面地支持保密工作的开展。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单位微信泄密工作总结5</w:t>
      </w:r>
    </w:p>
    <w:p>
      <w:pPr>
        <w:ind w:left="0" w:right="0" w:firstLine="560"/>
        <w:spacing w:before="450" w:after="450" w:line="312" w:lineRule="auto"/>
      </w:pPr>
      <w:r>
        <w:rPr>
          <w:rFonts w:ascii="宋体" w:hAnsi="宋体" w:eastAsia="宋体" w:cs="宋体"/>
          <w:color w:val="000"/>
          <w:sz w:val="28"/>
          <w:szCs w:val="28"/>
        </w:rPr>
        <w:t xml:space="preserve">按照都江堰市国家_《关于组织开展涉密载体清理情况检查的通知》文件要求，进一步加强涉密载体的规范管理。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&gt;一、加强组织领导，落实清理工作职责</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&gt;二、认真开展涉密载体清理工作的教育和宣传</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&gt;三、对涉密载体检查管理的整顿工作</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2、对内检查。严格对照检查目录，组织专人在机关内进行了拉网式检查，特别是针对党政办、司法所、计生办等保密部门的政务内网和其他专业系统进行了彻底排查，保证“涉密计算机不上网，上网计算机不涉密”，并且安装了杀毒软件、防火墙等保护措施，定期对涉密计算机进行杀毒、备份处理工作，禁止存储介质任意接触涉密计算机，保障了涉密计算机的安全。</w:t>
      </w:r>
    </w:p>
    <w:p>
      <w:pPr>
        <w:ind w:left="0" w:right="0" w:firstLine="560"/>
        <w:spacing w:before="450" w:after="450" w:line="312" w:lineRule="auto"/>
      </w:pPr>
      <w:r>
        <w:rPr>
          <w:rFonts w:ascii="宋体" w:hAnsi="宋体" w:eastAsia="宋体" w:cs="宋体"/>
          <w:color w:val="000"/>
          <w:sz w:val="28"/>
          <w:szCs w:val="28"/>
        </w:rPr>
        <w:t xml:space="preserve">3、根据市_的相关要求，建立并完善保密工作台账。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4、处理好了乡综治办公室涉密计算机违规上网等事项，清除了所有上网记录，并终止了网络连接，由专职人员操作。</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5、建立健全保密制度，规范乡内部涉密资料的管理；对报废的文件或涉密载体进行清理，统一送市_销毁。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单位微信泄密工作总结6</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单位微信泄密工作总结7</w:t>
      </w:r>
    </w:p>
    <w:p>
      <w:pPr>
        <w:ind w:left="0" w:right="0" w:firstLine="560"/>
        <w:spacing w:before="450" w:after="450" w:line="312" w:lineRule="auto"/>
      </w:pPr>
      <w:r>
        <w:rPr>
          <w:rFonts w:ascii="宋体" w:hAnsi="宋体" w:eastAsia="宋体" w:cs="宋体"/>
          <w:color w:val="000"/>
          <w:sz w:val="28"/>
          <w:szCs w:val="28"/>
        </w:rPr>
        <w:t xml:space="preserve">**警方微信平台和**警方微博平台主要工作内容为**公安宣传信息推送、线索举报审核传递、微信和微博聊天回复、公安服务咨询监督、工作意见建议收集等。在整个20_年度工作中，双微平台工作总结如下：</w:t>
      </w:r>
    </w:p>
    <w:p>
      <w:pPr>
        <w:ind w:left="0" w:right="0" w:firstLine="560"/>
        <w:spacing w:before="450" w:after="450" w:line="312" w:lineRule="auto"/>
      </w:pPr>
      <w:r>
        <w:rPr>
          <w:rFonts w:ascii="宋体" w:hAnsi="宋体" w:eastAsia="宋体" w:cs="宋体"/>
          <w:color w:val="000"/>
          <w:sz w:val="28"/>
          <w:szCs w:val="28"/>
        </w:rPr>
        <w:t xml:space="preserve">20_**警方双微平台工作计划如下：</w:t>
      </w:r>
    </w:p>
    <w:p>
      <w:pPr>
        <w:ind w:left="0" w:right="0" w:firstLine="560"/>
        <w:spacing w:before="450" w:after="450" w:line="312" w:lineRule="auto"/>
      </w:pPr>
      <w:r>
        <w:rPr>
          <w:rFonts w:ascii="宋体" w:hAnsi="宋体" w:eastAsia="宋体" w:cs="宋体"/>
          <w:color w:val="000"/>
          <w:sz w:val="28"/>
          <w:szCs w:val="28"/>
        </w:rPr>
        <w:t xml:space="preserve">4. 在整个20_年双微平台多积极参与县局的各项宣传工作，通过各种渠道提高双微平台粉丝的数量和质量</w:t>
      </w:r>
    </w:p>
    <w:p>
      <w:pPr>
        <w:ind w:left="0" w:right="0" w:firstLine="560"/>
        <w:spacing w:before="450" w:after="450" w:line="312" w:lineRule="auto"/>
      </w:pPr>
      <w:r>
        <w:rPr>
          <w:rFonts w:ascii="宋体" w:hAnsi="宋体" w:eastAsia="宋体" w:cs="宋体"/>
          <w:color w:val="000"/>
          <w:sz w:val="28"/>
          <w:szCs w:val="28"/>
        </w:rPr>
        <w:t xml:space="preserve">5. 双微平台将继续和**警方抖音视频号精诚合作，让**警方传统媒体和新媒体双提升</w:t>
      </w:r>
    </w:p>
    <w:p>
      <w:pPr>
        <w:ind w:left="0" w:right="0" w:firstLine="560"/>
        <w:spacing w:before="450" w:after="450" w:line="312" w:lineRule="auto"/>
      </w:pPr>
      <w:r>
        <w:rPr>
          <w:rFonts w:ascii="宋体" w:hAnsi="宋体" w:eastAsia="宋体" w:cs="宋体"/>
          <w:color w:val="000"/>
          <w:sz w:val="28"/>
          <w:szCs w:val="28"/>
        </w:rPr>
        <w:t xml:space="preserve">6. **警方双微平台将继续和省厅、市局等各宣传矩阵紧密配合，在整个20_年宣传工作中积极完成省厅、市局的宣传任务</w:t>
      </w:r>
    </w:p>
    <w:p>
      <w:pPr>
        <w:ind w:left="0" w:right="0" w:firstLine="560"/>
        <w:spacing w:before="450" w:after="450" w:line="312" w:lineRule="auto"/>
      </w:pPr>
      <w:r>
        <w:rPr>
          <w:rFonts w:ascii="宋体" w:hAnsi="宋体" w:eastAsia="宋体" w:cs="宋体"/>
          <w:color w:val="000"/>
          <w:sz w:val="28"/>
          <w:szCs w:val="28"/>
        </w:rPr>
        <w:t xml:space="preserve">7. **警方双微平台将继续做好**公安宣传信息推送、线索举报审核传递、微信和微博聊天回复、公安服务咨询监督、工作意见建议收集等各项工作。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单位微信泄密工作总结8</w:t>
      </w:r>
    </w:p>
    <w:p>
      <w:pPr>
        <w:ind w:left="0" w:right="0" w:firstLine="560"/>
        <w:spacing w:before="450" w:after="450" w:line="312" w:lineRule="auto"/>
      </w:pPr>
      <w:r>
        <w:rPr>
          <w:rFonts w:ascii="宋体" w:hAnsi="宋体" w:eastAsia="宋体" w:cs="宋体"/>
          <w:color w:val="000"/>
          <w:sz w:val="28"/>
          <w:szCs w:val="28"/>
        </w:rPr>
        <w:t xml:space="preserve">为贯彻落实省委、市委和区委关于深入开展微信泄密警示教育的指示精神，落实以案为鉴，提高网络保密防范的工作要求和相关文件精神。白鹤镇党委、政府高度重视，立即组织开展微信泄密专项整顿行动，召集党政班子成员对专项行动进行专题研究，结合我镇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我镇召开微信泄密专项整顿工作会议，将自学自查自纠任务分解细化到每位班子成员，大员上阵，扎实开展工作，将此项任务落实到机关各部门。</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会议通报了《河南省微信、互联网邮箱泄密案例选编》，并印发《微信、互联网邮箱个人自查自纠报告表》90余份，现场动员全体机关同志填写并开展自查自纠行动，暂未发现传播涉密文件现象。专题会议充分调动广大党员干部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为确保专项活动长期有序开展，我镇对全镇党员干部队伍实施严格制度管理，修订了保密工作长效管理机制，并加强了部门的日常监管工作，使我镇的微信泄密专项整顿活动形成常态化的工作。</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单位微信泄密工作总结9</w:t>
      </w:r>
    </w:p>
    <w:p>
      <w:pPr>
        <w:ind w:left="0" w:right="0" w:firstLine="560"/>
        <w:spacing w:before="450" w:after="450" w:line="312" w:lineRule="auto"/>
      </w:pPr>
      <w:r>
        <w:rPr>
          <w:rFonts w:ascii="宋体" w:hAnsi="宋体" w:eastAsia="宋体" w:cs="宋体"/>
          <w:color w:val="000"/>
          <w:sz w:val="28"/>
          <w:szCs w:val="28"/>
        </w:rPr>
        <w:t xml:space="preserve">为贯彻落实区委关于深入开展微信泄密警示教育的指示精神，落实以案为鉴，提高网络保密防范的工作要求和相关文件精神。钟山区明日之星幼儿园高度重视，立即组织开展微信泄密专项整顿行动，对我园涉及办公群、家长微信群展开研究，结合我园实际，积极开展实施专项整顿活动。</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&gt;二、自查自纠，营造氛围</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&gt;三、健全机制，加强监管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单位微信泄密工作总结10</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1）制定了《张北县发展改革局保密工作制度》，要求所有局机关工作人员自觉遵守《_保密法》等保密工作规章制度，严守党和国家秘密、工作中的秘密。严格做到不把机密、绝密文件带回家，不在公共场所谈论保密事项，...</w:t>
      </w:r>
    </w:p>
    <w:p>
      <w:pPr>
        <w:ind w:left="0" w:right="0" w:firstLine="560"/>
        <w:spacing w:before="450" w:after="450" w:line="312" w:lineRule="auto"/>
      </w:pPr>
      <w:r>
        <w:rPr>
          <w:rFonts w:ascii="黑体" w:hAnsi="黑体" w:eastAsia="黑体" w:cs="黑体"/>
          <w:color w:val="000000"/>
          <w:sz w:val="36"/>
          <w:szCs w:val="36"/>
          <w:b w:val="1"/>
          <w:bCs w:val="1"/>
        </w:rPr>
        <w:t xml:space="preserve">单位微信泄密工作总结11</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宋体" w:hAnsi="宋体" w:eastAsia="宋体" w:cs="宋体"/>
          <w:color w:val="000"/>
          <w:sz w:val="28"/>
          <w:szCs w:val="28"/>
        </w:rPr>
        <w:t xml:space="preserve">微信作为信息化社会中相互沟通的重要通讯工具，已逐渐成为处理公务的重要渠道和平台之一。但这一“利器”对于保密工作而言却是一柄“双刃剑”。当前，以微信为代表的互联网通信工具已成失泄密“高发地”，为应对微信为保密工作带来的新挑战，和顺县人民检察院多举措开展了微信失泄密专项整治活动。</w:t>
      </w:r>
    </w:p>
    <w:p>
      <w:pPr>
        <w:ind w:left="0" w:right="0" w:firstLine="560"/>
        <w:spacing w:before="450" w:after="450" w:line="312" w:lineRule="auto"/>
      </w:pPr>
      <w:r>
        <w:rPr>
          <w:rFonts w:ascii="宋体" w:hAnsi="宋体" w:eastAsia="宋体" w:cs="宋体"/>
          <w:color w:val="000"/>
          <w:sz w:val="28"/>
          <w:szCs w:val="28"/>
        </w:rPr>
        <w:t xml:space="preserve">加强组织领导。按照“组织有序，责任到人”的原则，成立了微信失泄密专项活动领导小组，由和顺县人民检察院常务副检察长鹿健为组长，各分管领导为副组长，各部门负责人为成员，办公室设在院办公室，切实将各项工作落实到人。</w:t>
      </w:r>
    </w:p>
    <w:p>
      <w:pPr>
        <w:ind w:left="0" w:right="0" w:firstLine="560"/>
        <w:spacing w:before="450" w:after="450" w:line="312" w:lineRule="auto"/>
      </w:pPr>
      <w:r>
        <w:rPr>
          <w:rFonts w:ascii="宋体" w:hAnsi="宋体" w:eastAsia="宋体" w:cs="宋体"/>
          <w:color w:val="000"/>
          <w:sz w:val="28"/>
          <w:szCs w:val="28"/>
        </w:rPr>
        <w:t xml:space="preserve">开展自查自纠。按照微信工作群管理制度要求，各科室通过自查自纠、核查上报等步骤，对本部门微信群、微信公众号、图文识别小程序等进行细致排查，将因阶段性工作建立的微信工作群予以解散，将依工作需要确须建立的微信群报经院保密工作领导小组及分管领导审批后建立，将图文识别等小程序及时进行清理。</w:t>
      </w:r>
    </w:p>
    <w:p>
      <w:pPr>
        <w:ind w:left="0" w:right="0" w:firstLine="560"/>
        <w:spacing w:before="450" w:after="450" w:line="312" w:lineRule="auto"/>
      </w:pPr>
      <w:r>
        <w:rPr>
          <w:rFonts w:ascii="宋体" w:hAnsi="宋体" w:eastAsia="宋体" w:cs="宋体"/>
          <w:color w:val="000"/>
          <w:sz w:val="28"/>
          <w:szCs w:val="28"/>
        </w:rPr>
        <w:t xml:space="preserve">强化宣传教育。通过集中学习保密法规相关制度、自行观看微信泄密警示案例、签订保密承诺书等多种形式，对全院干警进行全覆盖宣传教育，引导干警增强保密责任感和自觉性，做到“涉密不上网、上网不涉密”，切实杜绝微信成为涉密载体的“跑风口”。</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2024-09-20T17:29:11+08:00</dcterms:created>
  <dcterms:modified xsi:type="dcterms:W3CDTF">2024-09-20T17:29:11+08:00</dcterms:modified>
</cp:coreProperties>
</file>

<file path=docProps/custom.xml><?xml version="1.0" encoding="utf-8"?>
<Properties xmlns="http://schemas.openxmlformats.org/officeDocument/2006/custom-properties" xmlns:vt="http://schemas.openxmlformats.org/officeDocument/2006/docPropsVTypes"/>
</file>