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企业化债工作总结(必备17篇)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企业化债工作总结1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企业化债工作总结3</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共有12个乡镇，1个风景名胜管理区，185个村，万农户，农业人口万人，耕地面积万亩。20_年底，我县村级债务总额万元，村平万元，人平元；村级债权总额万元，村平万元，人平元；债权、债务相抵，村级净负债总额万元，村平万元，人平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止目前，全县累计化解村级债务万元。我们的主要做法是： [文章- 找范文,到]</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经管站）三方当场签订《村级债务核定书》和《村级债权核定书》，作为确认村级债权债务的依据和锁定村级债权债务的标志，同时进行第二_示。四是登记入帐。根据核定书，及时登记或调整账务。五是汇总上报。经过核定入帐后的债权债务，进行逐级汇总上报，并进行第三_示，作为考核化解村级债务工作的基准数字。</w:t>
      </w:r>
    </w:p>
    <w:p>
      <w:pPr>
        <w:ind w:left="0" w:right="0" w:firstLine="560"/>
        <w:spacing w:before="450" w:after="450" w:line="312" w:lineRule="auto"/>
      </w:pPr>
      <w:r>
        <w:rPr>
          <w:rFonts w:ascii="宋体" w:hAnsi="宋体" w:eastAsia="宋体" w:cs="宋体"/>
          <w:color w:val="000"/>
          <w:sz w:val="28"/>
          <w:szCs w:val="28"/>
        </w:rPr>
        <w:t xml:space="preserve">二、采用“八种方法”，切实化解村级旧债。我们结合各地实际，依靠群众，大胆尝试，不断探索切实可行的化债途径与办法，积极稳妥地化解了部分村级债务。一是削减高息减债万元。对村集体所欠的民间高息借款，通过政策宣传，双方协商，比照金融部门规定的同期同档贷款利息进行结算换据。二是清理债权化债万元。对清理核定后的村级债权，根据不同对象和性质，区别对待，分别采取经济、行政或法律手段进行清收。对农户税费尾欠，根据其偿还能力，通过宣传教育和民主评议促其主动还款，不搞强行清收；对国家干部、村组干部、企事业单位的欠款，先宣传后强制，限期逐笔逐人清收。三是结对抵冲销债万元。对村集体与往来单位或个人形成的三角债，在做好工作，协商自愿的前提下，动员债权债务人自愿结对，协商互抵，从而冲销集体债务。四是划转债务万元。对不应由集体承担的债务及经清查不实的债务，落实责任人，从村集体债务中剥离或剔除。五是核销减免债务万元。对债权人已撤消、死亡或自动放弃追债要求的，按规定程序予以核销；对符合减免规定的税费尾欠以及确无还款能力的特困户、军烈属以及死亡绝户，经村民大会或村民代表会议讨论，予以减免。六是盘活资产化债万元。对村组集体拥有的企业、土地、矿场、固定资产以及“四荒”资源，采取拍卖、租赁、承包等形式，综合开发利用，盘活存量资产，筹集资金用于还债。七是协议还债万元。对村组集体所欠财政、金融等部门的债务，暂无还债能力的，在协商一致的基础上，制定还债计划，签订还债协议。八是其他措施化债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谁借款，谁负责偿还”的原则处理。对给村集体经济造成重大损失的责任人，依法追究责任。通过建立和落实以上制度，从源头上防止新的债务发生。</w:t>
      </w:r>
    </w:p>
    <w:p>
      <w:pPr>
        <w:ind w:left="0" w:right="0" w:firstLine="560"/>
        <w:spacing w:before="450" w:after="450" w:line="312" w:lineRule="auto"/>
      </w:pPr>
      <w:r>
        <w:rPr>
          <w:rFonts w:ascii="宋体" w:hAnsi="宋体" w:eastAsia="宋体" w:cs="宋体"/>
          <w:color w:val="000"/>
          <w:sz w:val="28"/>
          <w:szCs w:val="28"/>
        </w:rPr>
        <w:t xml:space="preserve">我县化解村级债务工作虽然取得了一定的成绩，积累了一定的经验，但也面临一些实际情况和困难。一是负债面广。基本上村村负债，全县仅有5个村不负债；二是负债额大。村平负债万元，负债20万元以上的村有40个，负债最高的达55万元；三是债权清收难。村级绝大部分债权属外出户和困难户所欠，不仅清收工作量大，而且清收成本也大，同时目前政策规定暂缓清收；四是“普九”债务沉重。全县村级“普九”债务总额为万元，占总债务的；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企业化债工作总结4</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县化解村级债务工作汇报**县共有12个乡镇，1个风景名胜管理区，185个村，万农户，农业人口3 万人，耕地面积万亩。201X年底，我县村级债务总额万元，村平1 万元，人平8 元；村级债权总额156 万元，村平万元，人平4 元；债权、债务相抵，村级净负债总额117 06万元，村平万元，人平3 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止目前，全县累计化解村级债务48 万元。我们的主要做法是：</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w:t>
      </w:r>
    </w:p>
    <w:p>
      <w:pPr>
        <w:ind w:left="0" w:right="0" w:firstLine="560"/>
        <w:spacing w:before="450" w:after="450" w:line="312" w:lineRule="auto"/>
      </w:pPr>
      <w:r>
        <w:rPr>
          <w:rFonts w:ascii="宋体" w:hAnsi="宋体" w:eastAsia="宋体" w:cs="宋体"/>
          <w:color w:val="000"/>
          <w:sz w:val="28"/>
          <w:szCs w:val="28"/>
        </w:rPr>
        <w:t xml:space="preserve">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经管站）三方当场签订《村级债务核定书》和《村级债权核定书》，作为确认村级债权债务的依据和锁定村级债权债务的标志，同时进行 万元。对债权人已撤消、死亡或自动放弃追债要求的，按规定程序予以核销；对符合减免规定的税费尾欠以及确无还款能力的特困户、军烈属以及死亡绝户，经村民大会或村民代表会议讨论，予以减免。六是盘活资产化债3 万元。对村组集体拥有的企业、土地、矿场、固定资产以及“四荒”资源，采取拍卖、租赁、承包等形式，综合开发利用，盘活存量资产，筹集资金用于还债。七是协议还债4 34万元。对村组集体所欠财政、金融等部门的债务，暂无还债能力的，在协商一致的基础上，制定还债计划，签订还债协议。八是其他措施化债12 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w:t>
      </w:r>
    </w:p>
    <w:p>
      <w:pPr>
        <w:ind w:left="0" w:right="0" w:firstLine="560"/>
        <w:spacing w:before="450" w:after="450" w:line="312" w:lineRule="auto"/>
      </w:pPr>
      <w:r>
        <w:rPr>
          <w:rFonts w:ascii="宋体" w:hAnsi="宋体" w:eastAsia="宋体" w:cs="宋体"/>
          <w:color w:val="000"/>
          <w:sz w:val="28"/>
          <w:szCs w:val="28"/>
        </w:rPr>
        <w:t xml:space="preserve">“谁借款，谁负责偿还”的原则处理。对给村集体经济造成重大损失的责任人，依法追究责任。通过建立和落实以上制度，从源头上防止新的债务发生。我县化解村级债务工作虽然取得了一定的成绩，积累了一定的经验，但也面临一些实际情况和困难。一是负债面广。基本上村村负债，全县仅有5个村不负债；二是负债额大。村平负债1 万元，负债20万元以上的村有40个，负债最高的达55万元；三是债权清收难。村级绝大部分债权属外出户和困难户所欠，不仅清收工作量大，而且清收成本也大，同时目前政策规定暂缓清收；四是“普九”债务沉重。全县村</w:t>
      </w:r>
    </w:p>
    <w:p>
      <w:pPr>
        <w:ind w:left="0" w:right="0" w:firstLine="560"/>
        <w:spacing w:before="450" w:after="450" w:line="312" w:lineRule="auto"/>
      </w:pPr>
      <w:r>
        <w:rPr>
          <w:rFonts w:ascii="宋体" w:hAnsi="宋体" w:eastAsia="宋体" w:cs="宋体"/>
          <w:color w:val="000"/>
          <w:sz w:val="28"/>
          <w:szCs w:val="28"/>
        </w:rPr>
        <w:t xml:space="preserve">page级“普九”债务总额为131 万元，占总债务的4 ；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企业化债工作总结5</w:t>
      </w:r>
    </w:p>
    <w:p>
      <w:pPr>
        <w:ind w:left="0" w:right="0" w:firstLine="560"/>
        <w:spacing w:before="450" w:after="450" w:line="312" w:lineRule="auto"/>
      </w:pPr>
      <w:r>
        <w:rPr>
          <w:rFonts w:ascii="宋体" w:hAnsi="宋体" w:eastAsia="宋体" w:cs="宋体"/>
          <w:color w:val="000"/>
          <w:sz w:val="28"/>
          <w:szCs w:val="28"/>
        </w:rPr>
        <w:t xml:space="preserve">系统原则财务管理是企业管理系统的一个子系统，本身又由筹资管理、投资管理、分配管理等子系统构成。在财务管理中坚持系统原则，是理财工作的首要出发点，具体要求做到以下几点：(1)整体优化只有整体最优的系统才是最优系统。理财必须从企业整体战略出发，不是为财务而财务；各财务管理子系统必须围绕整个企业理财目标进行，不能“各自为政”；实行分权管理的企业，各部门的利益应服从企业的整体利益。(2)结构优化任何系统都是有一定层次结构的层级系统。在企业资源配置方面，应注意结构比例优化，从而保证整体优化，如进行资金结构、资产结构、分配结构(比例)优化。(3)环境适应能力强财务管理系统处于理财环境之中，必须保持适当的弹性，以适应环境的变化，达到“知彼知己，百战不殆”的境界。现金收支平衡原则在财务管理中，贯彻的是收付实现制，而非权责发生制，客观上要求在理财过程中做到现金收入(流入)与现金支出(流出)在数量上、时间上达到动态平衡，即现金流转平衡。企业的现金流入和流出的发生，是因营业收入与营业支出产生的，同时又受企业筹资与投资活动的影响。获取收入以发生支出为前提，投资以融资为前提，负债本息的偿还支付及红利分配要求企业经营获利或获得新的资金来源。企业就是要在这一系列的复杂业务关系中保持现金的收支平衡，而保持现金收支平衡的基本方法是现金预算控制。现金预算可以说是筹资计划、投资计划、分配计划的综合平衡，因而现金预算是进行现金流转控制的有效工具。成本、收益、风险权衡原则在理财过程中，要获取收益，总得付出成本，同时面临风险，因此成本、收益、风险之间总是相互联系、相互制约的。理财人员必须牢固树立成本、收益、风险三位一体的观念，以指导各项具体财务管理活动。具体要求如下：(1)成本、收益权衡在财务管理中，时时刻刻都需要进行成本与收益的权衡。在筹资管理中，要进行筹资成本与筹资收益的权衡；在长期投资管理中，要进行投资成本与投资收益的权衡；在运营资金管理中，收益难以量化，但应追求成本最低化；在分配管理中，应在追求分配管理成本最小的前提下，妥善处理各种财务关系。(2)收益、风险权衡收益与风险的基本关系是一个对等关系，高收益、高风险，低收益、低风险。但应注意的是，高风险并不必然带来高收益，有时甚至是高损失。可见，认真权衡收益与风险是很重要但也是很困难的。在筹资管理中，要权衡财务杠杆收益与财务风险；在投资管理中，要比较投资收益与投资风险；在分配管理中，要考虑再投资收益与再投资风险；在分配管理中，要考虑再投资收益与再投资风险。在整个理财中，收益与风险权衡的问题无处不在。一般情况下，风险与收益总是相互矛盾的，为追求较大利益，往往要冒较大风险，如果风险过大会减弱企业未来获利能力，如果收益过小也会增加企业未来风险。因此，财务管理的原则是：在风险一定的情况下，使收益达到较高的水平；在收益一定的情况下，将风险维持在较低的水平。(3)成本、收益、风险三者综合权衡在理财过程中，不能割裂成本、收益权衡与收益、风险权衡，而应该将成本、收益、风险三者综合权衡，用以指导各项财务决策与计划。权衡即优化，决策的过程即优化的过程。财务管理中，各种方案的优选、整体(总量)优化、结构优化等，都体现了成本、收益、风险三者的综合权衡。管理原则在全面协调、统一的前提下，按照管理物资与管理资金相结合、使用资金与管理资金相结合、管理责任与管理权限相结合的要求，实行各级、各部门共同承担责任的财务管理，以调动全体员工管理的积极性，将各项管理措施落到实处，务求有效。委托代理关系原则现代企业的委托代理关系一般包括顾客与公司、债权人与股东、股东与经理以及经理与雇员等多种关系。企业和这些关系人之间的关系，大部分居于委托代理关系。这种既相互依赖又相互冲突的利益关系，需要通过“合约”来协调。在组成合约集的众多关系中，都会出现代理难题和代理成本。由于委托人与代理人之间在企业的经营过程中会有多次利益背离，委托人为了确保代理人的行为符合自己的利益，就有必要进行激励、约束、惩罚和监督，而这些强制措施都会带来代理成本。为了提高企业的财务价值，可以预见，企业将采取更加灵活多样的激励机制，如员工持股、利润分成、高层管理人员股票期权以及灵活的福利制度等，来降低企业的代理成本，同时也增加员工对企业的认同感。另外，对于财务合约中的债务合约、管理合约等的执行情况要进行监督，建立健全完善的约束机制。</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企业化债工作总结6</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企业化债工作总结7</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企业化债工作总结8</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企业化债工作总结9</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 县共有12个乡镇，1个风景名胜管理区，185个村，万农户，农业人口万人，耕地面积万亩。底，我县村级债务总额万元，村平万元，人平元；村级债权总额万元，村平万元，人平元；债权、债务相抵，村级净负债总额万元，村平万元，人平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w:t>
      </w:r>
    </w:p>
    <w:p>
      <w:pPr>
        <w:ind w:left="0" w:right="0" w:firstLine="560"/>
        <w:spacing w:before="450" w:after="450" w:line="312" w:lineRule="auto"/>
      </w:pPr>
      <w:r>
        <w:rPr>
          <w:rFonts w:ascii="宋体" w:hAnsi="宋体" w:eastAsia="宋体" w:cs="宋体"/>
          <w:color w:val="000"/>
          <w:sz w:val="28"/>
          <w:szCs w:val="28"/>
        </w:rPr>
        <w:t xml:space="preserve">止目前，全县累计化解村级债务万元。我们的主要做法是：</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三方当场签订《村级债务核定书》和《村级债权核定书》，作为确认村级债权债务的依据和锁定村级债权债务的标志，同时进行第二_示。四是登记入帐。根据核定书，及时登记或调整账务。五是汇总上报。经过核定入帐后的债权债务，进行逐级汇总上报，并进行第三_示，作为考核化解村级债务工作的基准数字。</w:t>
      </w:r>
    </w:p>
    <w:p>
      <w:pPr>
        <w:ind w:left="0" w:right="0" w:firstLine="560"/>
        <w:spacing w:before="450" w:after="450" w:line="312" w:lineRule="auto"/>
      </w:pPr>
      <w:r>
        <w:rPr>
          <w:rFonts w:ascii="宋体" w:hAnsi="宋体" w:eastAsia="宋体" w:cs="宋体"/>
          <w:color w:val="000"/>
          <w:sz w:val="28"/>
          <w:szCs w:val="28"/>
        </w:rPr>
        <w:t xml:space="preserve">二、采用“八种方法”，切实化解村</w:t>
      </w:r>
    </w:p>
    <w:p>
      <w:pPr>
        <w:ind w:left="0" w:right="0" w:firstLine="560"/>
        <w:spacing w:before="450" w:after="450" w:line="312" w:lineRule="auto"/>
      </w:pPr>
      <w:r>
        <w:rPr>
          <w:rFonts w:ascii="宋体" w:hAnsi="宋体" w:eastAsia="宋体" w:cs="宋体"/>
          <w:color w:val="000"/>
          <w:sz w:val="28"/>
          <w:szCs w:val="28"/>
        </w:rPr>
        <w:t xml:space="preserve">级旧债。我们结合各地实际，依靠群众，大胆尝试，不断探索切实可行的化债途径与办法，积极稳妥地化解了部分村级债务。一是削减高息减债万元。对村集体所欠的民间高息借款，通过政策宣传，双方协商，比照金融部门规定的同期同档贷款利息进行结算换据。二是清理债权化债万元。对清理核定后的村级债权，根据不同对象和性质，区别对待，分别采取经济、行政或法律手段进行清收。对农户税费尾欠，根据其偿还能力，通过宣传教育和民主评议促其主动还款，不搞强行清收；对国家干部、村组干部、企事业单位的欠款，先宣传后强制，限期逐笔逐人清收。三是结对抵冲销债万元。对村集体与往来单位或个人形成的三角债，在做好工作，协商自愿的前提下，动员债权债务人自愿结对，协商互抵，从而冲销集体债务。四是划转债务万元。对不应由集体承担的债务及经清查不实的债务，落实责任人，从村集体债务中剥离或剔除。五是核销减免债务</w:t>
      </w:r>
    </w:p>
    <w:p>
      <w:pPr>
        <w:ind w:left="0" w:right="0" w:firstLine="560"/>
        <w:spacing w:before="450" w:after="450" w:line="312" w:lineRule="auto"/>
      </w:pPr>
      <w:r>
        <w:rPr>
          <w:rFonts w:ascii="宋体" w:hAnsi="宋体" w:eastAsia="宋体" w:cs="宋体"/>
          <w:color w:val="000"/>
          <w:sz w:val="28"/>
          <w:szCs w:val="28"/>
        </w:rPr>
        <w:t xml:space="preserve">万元。对债权人已撤消、死亡或自动放弃追债要求的，按规定程序予以核销；对符合减免规定的税费尾欠以及确无还款能力的特困户、军烈属以及死亡绝户，经村民大会或村民代表会议讨论，予以减免。六是盘活资产化债万元。对村组集体拥有的企业、土地、矿场、固定资产以及“四荒”资源，采取拍卖、租赁、承包等形式，综合开发利用，盘活存量资产，筹集资金用于还债。七是协议还债万元。对村组集体所欠财政、金融等部门的债务，暂无还债能力的，在协商一致的基础上，制定还债计划，签订还债协议。八是其他措施化债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w:t>
      </w:r>
    </w:p>
    <w:p>
      <w:pPr>
        <w:ind w:left="0" w:right="0" w:firstLine="560"/>
        <w:spacing w:before="450" w:after="450" w:line="312" w:lineRule="auto"/>
      </w:pPr>
      <w:r>
        <w:rPr>
          <w:rFonts w:ascii="宋体" w:hAnsi="宋体" w:eastAsia="宋体" w:cs="宋体"/>
          <w:color w:val="000"/>
          <w:sz w:val="28"/>
          <w:szCs w:val="28"/>
        </w:rPr>
        <w:t xml:space="preserve">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谁借款，谁负责偿还”的原则处理。对给村集体经济造成重大损失的责任人，依法追究责任。通过建立和落实以上制度，从源头上防止新的债务发生。</w:t>
      </w:r>
    </w:p>
    <w:p>
      <w:pPr>
        <w:ind w:left="0" w:right="0" w:firstLine="560"/>
        <w:spacing w:before="450" w:after="450" w:line="312" w:lineRule="auto"/>
      </w:pPr>
      <w:r>
        <w:rPr>
          <w:rFonts w:ascii="宋体" w:hAnsi="宋体" w:eastAsia="宋体" w:cs="宋体"/>
          <w:color w:val="000"/>
          <w:sz w:val="28"/>
          <w:szCs w:val="28"/>
        </w:rPr>
        <w:t xml:space="preserve">我县化解村级债务工作虽然取得了一定的成绩，积累了一定的经验，但也面临一些实际情况和困难。一是负债</w:t>
      </w:r>
    </w:p>
    <w:p>
      <w:pPr>
        <w:ind w:left="0" w:right="0" w:firstLine="560"/>
        <w:spacing w:before="450" w:after="450" w:line="312" w:lineRule="auto"/>
      </w:pPr>
      <w:r>
        <w:rPr>
          <w:rFonts w:ascii="宋体" w:hAnsi="宋体" w:eastAsia="宋体" w:cs="宋体"/>
          <w:color w:val="000"/>
          <w:sz w:val="28"/>
          <w:szCs w:val="28"/>
        </w:rPr>
        <w:t xml:space="preserve">面广。基本上村村负债，全县仅有5个村不负债；二是负债额大。村平负债万元，负债20万元以上的村有40个，负债最高的达55万元；三是债权清收难。村级绝大部分债权属外出户和困难户所欠，不仅清收工作量大，而且清收成本也大，同时目前政策规定暂缓清收；四是“普九”债务沉重。全县村级“普九”债务总额为万元，占总债务的%；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企业化债工作总结10</w:t>
      </w:r>
    </w:p>
    <w:p>
      <w:pPr>
        <w:ind w:left="0" w:right="0" w:firstLine="560"/>
        <w:spacing w:before="450" w:after="450" w:line="312" w:lineRule="auto"/>
      </w:pPr>
      <w:r>
        <w:rPr>
          <w:rFonts w:ascii="宋体" w:hAnsi="宋体" w:eastAsia="宋体" w:cs="宋体"/>
          <w:color w:val="000"/>
          <w:sz w:val="28"/>
          <w:szCs w:val="28"/>
        </w:rPr>
        <w:t xml:space="preserve">按照财政部关于“财政部门每年对有预算管理职能的内部业务管理机构重点检查数不得低于30%”的要求，认真开展对内部机构的重点检查。确定对社会事务管理办，村级财务管理的村内项目建设资金以及财政所政策性补助（贴）资金进行重点检查，内容包括内部控制度建立及执行，履行财政管理职责，接受镇财政监督检查机关发现问题的整改等情况。</w:t>
      </w:r>
    </w:p>
    <w:p>
      <w:pPr>
        <w:ind w:left="0" w:right="0" w:firstLine="560"/>
        <w:spacing w:before="450" w:after="450" w:line="312" w:lineRule="auto"/>
      </w:pPr>
      <w:r>
        <w:rPr>
          <w:rFonts w:ascii="宋体" w:hAnsi="宋体" w:eastAsia="宋体" w:cs="宋体"/>
          <w:color w:val="000"/>
          <w:sz w:val="28"/>
          <w:szCs w:val="28"/>
        </w:rPr>
        <w:t xml:space="preserve">时间安排：上半年内对财政所惠民补贴及政策性补助资金的监管进行检查，同时对村级项目资金检查，从工程合同到工程质量严格监督检查；下半年对社会事务管理办的民政资金检查，对检查情况汇总提出意见建议，并形成检查报告、结论。</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企业化债工作总结11</w:t>
      </w:r>
    </w:p>
    <w:p>
      <w:pPr>
        <w:ind w:left="0" w:right="0" w:firstLine="560"/>
        <w:spacing w:before="450" w:after="450" w:line="312" w:lineRule="auto"/>
      </w:pPr>
      <w:r>
        <w:rPr>
          <w:rFonts w:ascii="宋体" w:hAnsi="宋体" w:eastAsia="宋体" w:cs="宋体"/>
          <w:color w:val="000"/>
          <w:sz w:val="28"/>
          <w:szCs w:val="28"/>
        </w:rPr>
        <w:t xml:space="preserve">***化解农村义务教育债务情况汇报</w:t>
      </w:r>
    </w:p>
    <w:p>
      <w:pPr>
        <w:ind w:left="0" w:right="0" w:firstLine="560"/>
        <w:spacing w:before="450" w:after="450" w:line="312" w:lineRule="auto"/>
      </w:pPr>
      <w:r>
        <w:rPr>
          <w:rFonts w:ascii="宋体" w:hAnsi="宋体" w:eastAsia="宋体" w:cs="宋体"/>
          <w:color w:val="000"/>
          <w:sz w:val="28"/>
          <w:szCs w:val="28"/>
        </w:rPr>
        <w:t xml:space="preserve">为切实做好我县农村义务教育债务化解资金的兑付管理工作，推进农村义务教育事业持续健康发展，根据中央、省、市有关加强化解农村义务教育债务资金管理的精神和县政府化解农村义务教育债务实施方案的要求，现就我县偿还债务情况汇报如下：</w:t>
      </w:r>
    </w:p>
    <w:p>
      <w:pPr>
        <w:ind w:left="0" w:right="0" w:firstLine="560"/>
        <w:spacing w:before="450" w:after="450" w:line="312" w:lineRule="auto"/>
      </w:pPr>
      <w:r>
        <w:rPr>
          <w:rFonts w:ascii="宋体" w:hAnsi="宋体" w:eastAsia="宋体" w:cs="宋体"/>
          <w:color w:val="000"/>
          <w:sz w:val="28"/>
          <w:szCs w:val="28"/>
        </w:rPr>
        <w:t xml:space="preserve">一、偿还债务基本情况</w:t>
      </w:r>
    </w:p>
    <w:p>
      <w:pPr>
        <w:ind w:left="0" w:right="0" w:firstLine="560"/>
        <w:spacing w:before="450" w:after="450" w:line="312" w:lineRule="auto"/>
      </w:pPr>
      <w:r>
        <w:rPr>
          <w:rFonts w:ascii="宋体" w:hAnsi="宋体" w:eastAsia="宋体" w:cs="宋体"/>
          <w:color w:val="000"/>
          <w:sz w:val="28"/>
          <w:szCs w:val="28"/>
        </w:rPr>
        <w:t xml:space="preserve">按照农村义务教育债务化解的范围及主要内容，我县清理化解农村义务教育领导小组组织监察、财政、审计、教育等相关部门对全县中小学校“普九”期间债务进行了核定认定，并经市清理化解农村义务教育“普九”债务领导组办公室批复，最终确定全县农村义务教育债务总额万元。其中：“普九”债务万元，利息债务万元。</w:t>
      </w:r>
    </w:p>
    <w:p>
      <w:pPr>
        <w:ind w:left="0" w:right="0" w:firstLine="560"/>
        <w:spacing w:before="450" w:after="450" w:line="312" w:lineRule="auto"/>
      </w:pPr>
      <w:r>
        <w:rPr>
          <w:rFonts w:ascii="宋体" w:hAnsi="宋体" w:eastAsia="宋体" w:cs="宋体"/>
          <w:color w:val="000"/>
          <w:sz w:val="28"/>
          <w:szCs w:val="28"/>
        </w:rPr>
        <w:t xml:space="preserve">在偿债过程中我们遵循以下顺序：优先偿还农村“普九”债务；优先偿还对教师、学生家长和工程业主的欠款；优先偿还因病致贫、遭受灾害的农村债权人的债务；优先偿还债务本金。</w:t>
      </w:r>
    </w:p>
    <w:p>
      <w:pPr>
        <w:ind w:left="0" w:right="0" w:firstLine="560"/>
        <w:spacing w:before="450" w:after="450" w:line="312" w:lineRule="auto"/>
      </w:pPr>
      <w:r>
        <w:rPr>
          <w:rFonts w:ascii="宋体" w:hAnsi="宋体" w:eastAsia="宋体" w:cs="宋体"/>
          <w:color w:val="000"/>
          <w:sz w:val="28"/>
          <w:szCs w:val="28"/>
        </w:rPr>
        <w:t xml:space="preserve">我县于20_年3月上报市化债办《***化解农村义务教育债务实施方案》并经市化债办批复，同意实施。7月我们又制定出台了《***化解农村义务教育债务资金兑付实施方案》。</w:t>
      </w:r>
    </w:p>
    <w:p>
      <w:pPr>
        <w:ind w:left="0" w:right="0" w:firstLine="560"/>
        <w:spacing w:before="450" w:after="450" w:line="312" w:lineRule="auto"/>
      </w:pPr>
      <w:r>
        <w:rPr>
          <w:rFonts w:ascii="宋体" w:hAnsi="宋体" w:eastAsia="宋体" w:cs="宋体"/>
          <w:color w:val="000"/>
          <w:sz w:val="28"/>
          <w:szCs w:val="28"/>
        </w:rPr>
        <w:t xml:space="preserve">为了能够有效制止农村义务教育新增债务的发生，我们在开始着手化解农村义务教育债务时，由县人民政府办公室制定出台了《关于制止发生农村义务教育新增债务的实施意见》。</w:t>
      </w:r>
    </w:p>
    <w:p>
      <w:pPr>
        <w:ind w:left="0" w:right="0" w:firstLine="560"/>
        <w:spacing w:before="450" w:after="450" w:line="312" w:lineRule="auto"/>
      </w:pPr>
      <w:r>
        <w:rPr>
          <w:rFonts w:ascii="宋体" w:hAnsi="宋体" w:eastAsia="宋体" w:cs="宋体"/>
          <w:color w:val="000"/>
          <w:sz w:val="28"/>
          <w:szCs w:val="28"/>
        </w:rPr>
        <w:t xml:space="preserve">在得到市化债办批复我县《***化解农村义务教育债务实施方案》后，我们由县化债办制定出台了《***化解农村义务教育债务工作计划》，在化债过程中，我们认真遵循工作计划中的实施时间，确保我县化债工作能够在9月底前顺利完成。</w:t>
      </w:r>
    </w:p>
    <w:p>
      <w:pPr>
        <w:ind w:left="0" w:right="0" w:firstLine="560"/>
        <w:spacing w:before="450" w:after="450" w:line="312" w:lineRule="auto"/>
      </w:pPr>
      <w:r>
        <w:rPr>
          <w:rFonts w:ascii="宋体" w:hAnsi="宋体" w:eastAsia="宋体" w:cs="宋体"/>
          <w:color w:val="000"/>
          <w:sz w:val="28"/>
          <w:szCs w:val="28"/>
        </w:rPr>
        <w:t xml:space="preserve">债务偿还时，我们首先由各乡镇在项目所在区域进行再核实，再公示，公示期不少于10个工作日，公示期满，由乡镇府提供公示说明，对所公示的项目在公示期间，是否有群众反应，是否有在清理与化解期间还债的行为进行有效说明。对乡政府提供可以偿还债务的说明后，由债权人提出申请，经债务人、债权人、乡政府、所在区校、审计局签字盖章后，提交县化债办，化债办审核后，由债权人与债务人签订《***农村义务教育债务偿还协议书》，化债办根据债权人的《还款申请》，编制债务偿还清册，递交县财政局国库股审核，审核无误后，由国库股按偿还清册中的债权人名称、开户银行、账号、金额从“财政特设专户”直接支付给债权人。</w:t>
      </w:r>
    </w:p>
    <w:p>
      <w:pPr>
        <w:ind w:left="0" w:right="0" w:firstLine="560"/>
        <w:spacing w:before="450" w:after="450" w:line="312" w:lineRule="auto"/>
      </w:pPr>
      <w:r>
        <w:rPr>
          <w:rFonts w:ascii="宋体" w:hAnsi="宋体" w:eastAsia="宋体" w:cs="宋体"/>
          <w:color w:val="000"/>
          <w:sz w:val="28"/>
          <w:szCs w:val="28"/>
        </w:rPr>
        <w:t xml:space="preserve">上级核定我县农村义务教育债务化债补助总额为万元。截至目前，中央财政实际到位补助资金万元，省财政到位补助资金万元，市财政到位补助资金万元。县财政应配套万元全部拨入县级财政特设专户。</w:t>
      </w:r>
    </w:p>
    <w:p>
      <w:pPr>
        <w:ind w:left="0" w:right="0" w:firstLine="560"/>
        <w:spacing w:before="450" w:after="450" w:line="312" w:lineRule="auto"/>
      </w:pPr>
      <w:r>
        <w:rPr>
          <w:rFonts w:ascii="宋体" w:hAnsi="宋体" w:eastAsia="宋体" w:cs="宋体"/>
          <w:color w:val="000"/>
          <w:sz w:val="28"/>
          <w:szCs w:val="28"/>
        </w:rPr>
        <w:t xml:space="preserve">我们在偿债过程中，坚决杜绝挤占、截留、挪用化债资金等违规现象的发生。</w:t>
      </w:r>
    </w:p>
    <w:p>
      <w:pPr>
        <w:ind w:left="0" w:right="0" w:firstLine="560"/>
        <w:spacing w:before="450" w:after="450" w:line="312" w:lineRule="auto"/>
      </w:pPr>
      <w:r>
        <w:rPr>
          <w:rFonts w:ascii="宋体" w:hAnsi="宋体" w:eastAsia="宋体" w:cs="宋体"/>
          <w:color w:val="000"/>
          <w:sz w:val="28"/>
          <w:szCs w:val="28"/>
        </w:rPr>
        <w:t xml:space="preserve">截止目前我县共偿还农村义务教育282笔，261个项目，共计万元。</w:t>
      </w:r>
    </w:p>
    <w:p>
      <w:pPr>
        <w:ind w:left="0" w:right="0" w:firstLine="560"/>
        <w:spacing w:before="450" w:after="450" w:line="312" w:lineRule="auto"/>
      </w:pPr>
      <w:r>
        <w:rPr>
          <w:rFonts w:ascii="宋体" w:hAnsi="宋体" w:eastAsia="宋体" w:cs="宋体"/>
          <w:color w:val="000"/>
          <w:sz w:val="28"/>
          <w:szCs w:val="28"/>
        </w:rPr>
        <w:t xml:space="preserve">下面就我县化债过程中采取的主要措施，简要介绍如下：</w:t>
      </w:r>
    </w:p>
    <w:p>
      <w:pPr>
        <w:ind w:left="0" w:right="0" w:firstLine="560"/>
        <w:spacing w:before="450" w:after="450" w:line="312" w:lineRule="auto"/>
      </w:pPr>
      <w:r>
        <w:rPr>
          <w:rFonts w:ascii="宋体" w:hAnsi="宋体" w:eastAsia="宋体" w:cs="宋体"/>
          <w:color w:val="000"/>
          <w:sz w:val="28"/>
          <w:szCs w:val="28"/>
        </w:rPr>
        <w:t xml:space="preserve">（一）进一步对锁定债务张榜公示</w:t>
      </w:r>
    </w:p>
    <w:p>
      <w:pPr>
        <w:ind w:left="0" w:right="0" w:firstLine="560"/>
        <w:spacing w:before="450" w:after="450" w:line="312" w:lineRule="auto"/>
      </w:pPr>
      <w:r>
        <w:rPr>
          <w:rFonts w:ascii="宋体" w:hAnsi="宋体" w:eastAsia="宋体" w:cs="宋体"/>
          <w:color w:val="000"/>
          <w:sz w:val="28"/>
          <w:szCs w:val="28"/>
        </w:rPr>
        <w:t xml:space="preserve">农村义务教育债务由各乡镇统一组织，分别于所在项目学校和债务单位重新进行张榜公示，同时在学校和所在村进行交叉公示，公示期为10天。公示期满，各乡镇要向化债办提供公示照片。为确保债务的真实性，对群众有异议的债务，化债办要进一步调查核实，并公开调查结果。在没有任何异议的情况下，方可进行偿债资金的兑付。</w:t>
      </w:r>
    </w:p>
    <w:p>
      <w:pPr>
        <w:ind w:left="0" w:right="0" w:firstLine="560"/>
        <w:spacing w:before="450" w:after="450" w:line="312" w:lineRule="auto"/>
      </w:pPr>
      <w:r>
        <w:rPr>
          <w:rFonts w:ascii="宋体" w:hAnsi="宋体" w:eastAsia="宋体" w:cs="宋体"/>
          <w:color w:val="000"/>
          <w:sz w:val="28"/>
          <w:szCs w:val="28"/>
        </w:rPr>
        <w:t xml:space="preserve">（二）成立审核小组。</w:t>
      </w:r>
    </w:p>
    <w:p>
      <w:pPr>
        <w:ind w:left="0" w:right="0" w:firstLine="560"/>
        <w:spacing w:before="450" w:after="450" w:line="312" w:lineRule="auto"/>
      </w:pPr>
      <w:r>
        <w:rPr>
          <w:rFonts w:ascii="宋体" w:hAnsi="宋体" w:eastAsia="宋体" w:cs="宋体"/>
          <w:color w:val="000"/>
          <w:sz w:val="28"/>
          <w:szCs w:val="28"/>
        </w:rPr>
        <w:t xml:space="preserve">县政府成立农村义务教育化债资金兑付审核小组，主要对有反映、有异议或造假、伪造、虚报农村义务教育债务等情况进行审核认定，以确保债务的真实性。</w:t>
      </w:r>
    </w:p>
    <w:p>
      <w:pPr>
        <w:ind w:left="0" w:right="0" w:firstLine="560"/>
        <w:spacing w:before="450" w:after="450" w:line="312" w:lineRule="auto"/>
      </w:pPr>
      <w:r>
        <w:rPr>
          <w:rFonts w:ascii="宋体" w:hAnsi="宋体" w:eastAsia="宋体" w:cs="宋体"/>
          <w:color w:val="000"/>
          <w:sz w:val="28"/>
          <w:szCs w:val="28"/>
        </w:rPr>
        <w:t xml:space="preserve">（三）债权人填写偿债申请。</w:t>
      </w:r>
    </w:p>
    <w:p>
      <w:pPr>
        <w:ind w:left="0" w:right="0" w:firstLine="560"/>
        <w:spacing w:before="450" w:after="450" w:line="312" w:lineRule="auto"/>
      </w:pPr>
      <w:r>
        <w:rPr>
          <w:rFonts w:ascii="宋体" w:hAnsi="宋体" w:eastAsia="宋体" w:cs="宋体"/>
          <w:color w:val="000"/>
          <w:sz w:val="28"/>
          <w:szCs w:val="28"/>
        </w:rPr>
        <w:t xml:space="preserve">农村义务教育债务经重新公示无异议后，由债权人按要求填写一式三联的《***农村义务教育债务还款申请审核表》，连同证明债权人身份的有效证据（身份证或机构代码证复印件）和银行账号，由债权人和债务人两方填字后，由乡镇、区校、审计局签署具体意见（县城小学及县直中学义务教育债务由区校、审计局、文教体育局主要领导签署具体意见）。签署意见后的《***农村义务教育债务还款申请审核表》一份审计局留存，一份文教体育局留存，一份化债办留存。</w:t>
      </w:r>
    </w:p>
    <w:p>
      <w:pPr>
        <w:ind w:left="0" w:right="0" w:firstLine="560"/>
        <w:spacing w:before="450" w:after="450" w:line="312" w:lineRule="auto"/>
      </w:pPr>
      <w:r>
        <w:rPr>
          <w:rFonts w:ascii="宋体" w:hAnsi="宋体" w:eastAsia="宋体" w:cs="宋体"/>
          <w:color w:val="000"/>
          <w:sz w:val="28"/>
          <w:szCs w:val="28"/>
        </w:rPr>
        <w:t xml:space="preserve">（四）签定偿还协议书</w:t>
      </w:r>
    </w:p>
    <w:p>
      <w:pPr>
        <w:ind w:left="0" w:right="0" w:firstLine="560"/>
        <w:spacing w:before="450" w:after="450" w:line="312" w:lineRule="auto"/>
      </w:pPr>
      <w:r>
        <w:rPr>
          <w:rFonts w:ascii="宋体" w:hAnsi="宋体" w:eastAsia="宋体" w:cs="宋体"/>
          <w:color w:val="000"/>
          <w:sz w:val="28"/>
          <w:szCs w:val="28"/>
        </w:rPr>
        <w:t xml:space="preserve">根据审核后债权人的申请，债权人和债务人签订《***农村义务教育债务偿还协议书》，协议书一式三份，债权人、债务人、化债办各持一份。</w:t>
      </w:r>
    </w:p>
    <w:p>
      <w:pPr>
        <w:ind w:left="0" w:right="0" w:firstLine="560"/>
        <w:spacing w:before="450" w:after="450" w:line="312" w:lineRule="auto"/>
      </w:pPr>
      <w:r>
        <w:rPr>
          <w:rFonts w:ascii="宋体" w:hAnsi="宋体" w:eastAsia="宋体" w:cs="宋体"/>
          <w:color w:val="000"/>
          <w:sz w:val="28"/>
          <w:szCs w:val="28"/>
        </w:rPr>
        <w:t xml:space="preserve">涉及私借公用的银行贷款，债权人确定为银行的，由债务单位、银行和借款人签订三方协议。协议书一式四份，债务人、借款人、银行、化债办各持一份。</w:t>
      </w:r>
    </w:p>
    <w:p>
      <w:pPr>
        <w:ind w:left="0" w:right="0" w:firstLine="560"/>
        <w:spacing w:before="450" w:after="450" w:line="312" w:lineRule="auto"/>
      </w:pPr>
      <w:r>
        <w:rPr>
          <w:rFonts w:ascii="宋体" w:hAnsi="宋体" w:eastAsia="宋体" w:cs="宋体"/>
          <w:color w:val="000"/>
          <w:sz w:val="28"/>
          <w:szCs w:val="28"/>
        </w:rPr>
        <w:t xml:space="preserve">（五）县财政将偿债资金直接支付到债权人</w:t>
      </w:r>
    </w:p>
    <w:p>
      <w:pPr>
        <w:ind w:left="0" w:right="0" w:firstLine="560"/>
        <w:spacing w:before="450" w:after="450" w:line="312" w:lineRule="auto"/>
      </w:pPr>
      <w:r>
        <w:rPr>
          <w:rFonts w:ascii="宋体" w:hAnsi="宋体" w:eastAsia="宋体" w:cs="宋体"/>
          <w:color w:val="000"/>
          <w:sz w:val="28"/>
          <w:szCs w:val="28"/>
        </w:rPr>
        <w:t xml:space="preserve">化债办根据债权人填写的《***农村义务教育债务还款申请审核表》，编制《农村义务教育“普九”债务偿还清册》，递交县财政局国库股审核。国库股审核无误后根据偿还清册拨付偿债资金。</w:t>
      </w:r>
    </w:p>
    <w:p>
      <w:pPr>
        <w:ind w:left="0" w:right="0" w:firstLine="560"/>
        <w:spacing w:before="450" w:after="450" w:line="312" w:lineRule="auto"/>
      </w:pPr>
      <w:r>
        <w:rPr>
          <w:rFonts w:ascii="宋体" w:hAnsi="宋体" w:eastAsia="宋体" w:cs="宋体"/>
          <w:color w:val="000"/>
          <w:sz w:val="28"/>
          <w:szCs w:val="28"/>
        </w:rPr>
        <w:t xml:space="preserve">债权人领款时，需本人填制“领款单”，并提供借据或欠条原件，化债办在借据或欠条原件上加盖“×年×月×日县财政直接支付偿还结清”条形章，统一收回后放入化债档案。属工程类欠款需提供缴税发票。化债办填发《***农村义务教育债务销号通知单》传递给债务主体单位或会计核算中心进行账务处理工作。</w:t>
      </w:r>
    </w:p>
    <w:p>
      <w:pPr>
        <w:ind w:left="0" w:right="0" w:firstLine="560"/>
        <w:spacing w:before="450" w:after="450" w:line="312" w:lineRule="auto"/>
      </w:pPr>
      <w:r>
        <w:rPr>
          <w:rFonts w:ascii="宋体" w:hAnsi="宋体" w:eastAsia="宋体" w:cs="宋体"/>
          <w:color w:val="000"/>
          <w:sz w:val="28"/>
          <w:szCs w:val="28"/>
        </w:rPr>
        <w:t xml:space="preserve">（六）建立债务台账和监管系统。化债办根据已复核认定的农村义务教育债务数额，建立农村义务教育债务台账，逐笔登记债务项目名称、发生时间、金额及债权人基本情况等。同时，将债务的偿还情况及时录入中央、省、县三级联网的农村义务教育债务监管系统，实现债务的实时动态管理。</w:t>
      </w:r>
    </w:p>
    <w:p>
      <w:pPr>
        <w:ind w:left="0" w:right="0" w:firstLine="560"/>
        <w:spacing w:before="450" w:after="450" w:line="312" w:lineRule="auto"/>
      </w:pPr>
      <w:r>
        <w:rPr>
          <w:rFonts w:ascii="宋体" w:hAnsi="宋体" w:eastAsia="宋体" w:cs="宋体"/>
          <w:color w:val="000"/>
          <w:sz w:val="28"/>
          <w:szCs w:val="28"/>
        </w:rPr>
        <w:t xml:space="preserve">（七）实行还款销号制度。化债办依托农村义务教育债务监管系统与县财政国库部门及时交换偿债资金支付信息，做到每偿还一笔债务，就注销一个欠债号码，并在“普九”债务台账和债务监管系统中逐笔登记，即“偿还一笔、登记一笔、销号一笔”。已销号的债务要及时通知有关单位做好相应的账务处理，确保债务清偿工作有据可查。</w:t>
      </w:r>
    </w:p>
    <w:p>
      <w:pPr>
        <w:ind w:left="0" w:right="0" w:firstLine="560"/>
        <w:spacing w:before="450" w:after="450" w:line="312" w:lineRule="auto"/>
      </w:pPr>
      <w:r>
        <w:rPr>
          <w:rFonts w:ascii="宋体" w:hAnsi="宋体" w:eastAsia="宋体" w:cs="宋体"/>
          <w:color w:val="000"/>
          <w:sz w:val="28"/>
          <w:szCs w:val="28"/>
        </w:rPr>
        <w:t xml:space="preserve">二、化债过程中存在的问题</w:t>
      </w:r>
    </w:p>
    <w:p>
      <w:pPr>
        <w:ind w:left="0" w:right="0" w:firstLine="560"/>
        <w:spacing w:before="450" w:after="450" w:line="312" w:lineRule="auto"/>
      </w:pPr>
      <w:r>
        <w:rPr>
          <w:rFonts w:ascii="宋体" w:hAnsi="宋体" w:eastAsia="宋体" w:cs="宋体"/>
          <w:color w:val="000"/>
          <w:sz w:val="28"/>
          <w:szCs w:val="28"/>
        </w:rPr>
        <w:t xml:space="preserve">（一）我县赤泥洼乡下马城学校，在20_年债务清理上报时，债权人为王仲全，债务人为赤泥洼乡人民政府，债务金额元。该债务项目是1999年王仲全以***建筑工程有限公司的名义与赤泥洼乡政府签订了修建下马城学校教学楼工程合同。20_年与王仲全合伙人王月平将王仲全及赤泥洼乡政府起诉至县人民法院，根据（20_）年静民初字第54号判决书及（20_）忻中民终字第473号判决书中，“王仲全应付给王月平工程款51377元，此款由赤泥洼乡人民政府从王仲全的工程款中直接支付王月平”的要求，赤泥洼乡于20_年在县法院的协调下与王月平签订了付款协议，并于20_年年初从赤泥洼乡经费户中转给法院30000元付给王月平，剩余21377元，按法院协调意见于今年底前由赤泥洼乡还清。(二)鹅城镇西河沟村修建学校债务，债务人为西河沟村委，债权人一个是原平市晋炜常庄锅炉厂，金额为12万元；另一个是忻州市国新建安工程处焦世红，金额为万元。该村村支部书记兼村委主任李文亮于今年4月份被公安机关拘役至今，鹅城镇无法确认经过两年多时间，西河沟村委是否偿还过这两项债务？偿还的金额是多少？现在该村的财务正在县纪委调查核实，但不能确定是否有账外还款的做法。</w:t>
      </w:r>
    </w:p>
    <w:p>
      <w:pPr>
        <w:ind w:left="0" w:right="0" w:firstLine="560"/>
        <w:spacing w:before="450" w:after="450" w:line="312" w:lineRule="auto"/>
      </w:pPr>
      <w:r>
        <w:rPr>
          <w:rFonts w:ascii="宋体" w:hAnsi="宋体" w:eastAsia="宋体" w:cs="宋体"/>
          <w:color w:val="000"/>
          <w:sz w:val="28"/>
          <w:szCs w:val="28"/>
        </w:rPr>
        <w:t xml:space="preserve">鉴于以上事实，这种债务应如何偿还。</w:t>
      </w:r>
    </w:p>
    <w:p>
      <w:pPr>
        <w:ind w:left="0" w:right="0" w:firstLine="560"/>
        <w:spacing w:before="450" w:after="450" w:line="312" w:lineRule="auto"/>
      </w:pPr>
      <w:r>
        <w:rPr>
          <w:rFonts w:ascii="宋体" w:hAnsi="宋体" w:eastAsia="宋体" w:cs="宋体"/>
          <w:color w:val="000"/>
          <w:sz w:val="28"/>
          <w:szCs w:val="28"/>
        </w:rPr>
        <w:t xml:space="preserve">（三）在偿还债务过程中，有的债权人身份证由原来的15位新增到18位；账号由于农村信用社20_年系统升级，原在该金融机构开户的债权人的账号现在都不能使用，这种情况我们该如何操作？农村义务教育债务系统中数据能否变动？</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企业化债工作总结12</w:t>
      </w:r>
    </w:p>
    <w:p>
      <w:pPr>
        <w:ind w:left="0" w:right="0" w:firstLine="560"/>
        <w:spacing w:before="450" w:after="450" w:line="312" w:lineRule="auto"/>
      </w:pPr>
      <w:r>
        <w:rPr>
          <w:rFonts w:ascii="宋体" w:hAnsi="宋体" w:eastAsia="宋体" w:cs="宋体"/>
          <w:color w:val="000"/>
          <w:sz w:val="28"/>
          <w:szCs w:val="28"/>
        </w:rPr>
        <w:t xml:space="preserve">开篇写今年个人年度的工作态度和工作成绩。这一年，在公司的正确领导下，认真学习党的精神，全面贯彻落实科学发展观和依法治国思想。</w:t>
      </w:r>
    </w:p>
    <w:p>
      <w:pPr>
        <w:ind w:left="0" w:right="0" w:firstLine="560"/>
        <w:spacing w:before="450" w:after="450" w:line="312" w:lineRule="auto"/>
      </w:pPr>
      <w:r>
        <w:rPr>
          <w:rFonts w:ascii="宋体" w:hAnsi="宋体" w:eastAsia="宋体" w:cs="宋体"/>
          <w:color w:val="000"/>
          <w:sz w:val="28"/>
          <w:szCs w:val="28"/>
        </w:rPr>
        <w:t xml:space="preserve">在应债、维权、维稳和法律服务等工作取得了新的成绩，圆满地完成了领导交办的各项工作任务。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正文写本年度的各项工作回顾、工作内容、成绩和不足。一、律师本年度工作的回顾。</w:t>
      </w:r>
    </w:p>
    <w:p>
      <w:pPr>
        <w:ind w:left="0" w:right="0" w:firstLine="560"/>
        <w:spacing w:before="450" w:after="450" w:line="312" w:lineRule="auto"/>
      </w:pPr>
      <w:r>
        <w:rPr>
          <w:rFonts w:ascii="宋体" w:hAnsi="宋体" w:eastAsia="宋体" w:cs="宋体"/>
          <w:color w:val="000"/>
          <w:sz w:val="28"/>
          <w:szCs w:val="28"/>
        </w:rPr>
        <w:t xml:space="preserve">①全年主要工作概况。</w:t>
      </w:r>
    </w:p>
    <w:p>
      <w:pPr>
        <w:ind w:left="0" w:right="0" w:firstLine="560"/>
        <w:spacing w:before="450" w:after="450" w:line="312" w:lineRule="auto"/>
      </w:pPr>
      <w:r>
        <w:rPr>
          <w:rFonts w:ascii="宋体" w:hAnsi="宋体" w:eastAsia="宋体" w:cs="宋体"/>
          <w:color w:val="000"/>
          <w:sz w:val="28"/>
          <w:szCs w:val="28"/>
        </w:rPr>
        <w:t xml:space="preserve">出具非诉法律意见书XXX份，办理法院的协助执行事务XXX件。开展法制教育课XXX场等具体工作项目总结。</w:t>
      </w:r>
    </w:p>
    <w:p>
      <w:pPr>
        <w:ind w:left="0" w:right="0" w:firstLine="560"/>
        <w:spacing w:before="450" w:after="450" w:line="312" w:lineRule="auto"/>
      </w:pPr>
      <w:r>
        <w:rPr>
          <w:rFonts w:ascii="宋体" w:hAnsi="宋体" w:eastAsia="宋体" w:cs="宋体"/>
          <w:color w:val="000"/>
          <w:sz w:val="28"/>
          <w:szCs w:val="28"/>
        </w:rPr>
        <w:t xml:space="preserve">②经验及做法。</w:t>
      </w:r>
    </w:p>
    <w:p>
      <w:pPr>
        <w:ind w:left="0" w:right="0" w:firstLine="560"/>
        <w:spacing w:before="450" w:after="450" w:line="312" w:lineRule="auto"/>
      </w:pPr>
      <w:r>
        <w:rPr>
          <w:rFonts w:ascii="宋体" w:hAnsi="宋体" w:eastAsia="宋体" w:cs="宋体"/>
          <w:color w:val="000"/>
          <w:sz w:val="28"/>
          <w:szCs w:val="28"/>
        </w:rPr>
        <w:t xml:space="preserve">充分发挥法律专业优势，积极做好普法工作；妥善处理信访投诉，全力维护社会和谐稳定；充分运用专业知识，切实维护我方权益。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①学习认识方面；</w:t>
      </w:r>
    </w:p>
    <w:p>
      <w:pPr>
        <w:ind w:left="0" w:right="0" w:firstLine="560"/>
        <w:spacing w:before="450" w:after="450" w:line="312" w:lineRule="auto"/>
      </w:pPr>
      <w:r>
        <w:rPr>
          <w:rFonts w:ascii="宋体" w:hAnsi="宋体" w:eastAsia="宋体" w:cs="宋体"/>
          <w:color w:val="000"/>
          <w:sz w:val="28"/>
          <w:szCs w:val="28"/>
        </w:rPr>
        <w:t xml:space="preserve">②对当事人态度问题；</w:t>
      </w:r>
    </w:p>
    <w:p>
      <w:pPr>
        <w:ind w:left="0" w:right="0" w:firstLine="560"/>
        <w:spacing w:before="450" w:after="450" w:line="312" w:lineRule="auto"/>
      </w:pPr>
      <w:r>
        <w:rPr>
          <w:rFonts w:ascii="宋体" w:hAnsi="宋体" w:eastAsia="宋体" w:cs="宋体"/>
          <w:color w:val="000"/>
          <w:sz w:val="28"/>
          <w:szCs w:val="28"/>
        </w:rPr>
        <w:t xml:space="preserve">③工作作风问题；</w:t>
      </w:r>
    </w:p>
    <w:p>
      <w:pPr>
        <w:ind w:left="0" w:right="0" w:firstLine="560"/>
        <w:spacing w:before="450" w:after="450" w:line="312" w:lineRule="auto"/>
      </w:pPr>
      <w:r>
        <w:rPr>
          <w:rFonts w:ascii="宋体" w:hAnsi="宋体" w:eastAsia="宋体" w:cs="宋体"/>
          <w:color w:val="000"/>
          <w:sz w:val="28"/>
          <w:szCs w:val="28"/>
        </w:rPr>
        <w:t xml:space="preserve">④疑难案件的研究和探索的问题。</w:t>
      </w:r>
    </w:p>
    <w:p>
      <w:pPr>
        <w:ind w:left="0" w:right="0" w:firstLine="560"/>
        <w:spacing w:before="450" w:after="450" w:line="312" w:lineRule="auto"/>
      </w:pPr>
      <w:r>
        <w:rPr>
          <w:rFonts w:ascii="宋体" w:hAnsi="宋体" w:eastAsia="宋体" w:cs="宋体"/>
          <w:color w:val="000"/>
          <w:sz w:val="28"/>
          <w:szCs w:val="28"/>
        </w:rPr>
        <w:t xml:space="preserve">五结尾写下一年度工作的思路与展望。</w:t>
      </w:r>
    </w:p>
    <w:p>
      <w:pPr>
        <w:ind w:left="0" w:right="0" w:firstLine="560"/>
        <w:spacing w:before="450" w:after="450" w:line="312" w:lineRule="auto"/>
      </w:pPr>
      <w:r>
        <w:rPr>
          <w:rFonts w:ascii="宋体" w:hAnsi="宋体" w:eastAsia="宋体" w:cs="宋体"/>
          <w:color w:val="000"/>
          <w:sz w:val="28"/>
          <w:szCs w:val="28"/>
        </w:rPr>
        <w:t xml:space="preserve">贯彻落实党精神，继续加强法律服务职能，加强自身建设，争做清正廉洁、文明公正的人民公仆。</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企业化债工作总结13</w:t>
      </w:r>
    </w:p>
    <w:p>
      <w:pPr>
        <w:ind w:left="0" w:right="0" w:firstLine="560"/>
        <w:spacing w:before="450" w:after="450" w:line="312" w:lineRule="auto"/>
      </w:pPr>
      <w:r>
        <w:rPr>
          <w:rFonts w:ascii="宋体" w:hAnsi="宋体" w:eastAsia="宋体" w:cs="宋体"/>
          <w:color w:val="000"/>
          <w:sz w:val="28"/>
          <w:szCs w:val="28"/>
        </w:rPr>
        <w:t xml:space="preserve">一是加强税收征管督促。坚持定期召开“一财两税”调度会议，研究解决存在的问题，督促税收进度，坚持依法治税，深化税收征管改革，整顿和规范税收秩序，加强对重点税源企业的监控，最大限度地将税源转化为税收，确保实现应收尽收。二是继续完善综合治税信息平台建设，加强与国地税的交流沟通，定期召开由财税部门参加的联席会议，实现涉税信息的互联互通、资源共享。三是紧跟改革步伐，推进税收改革。结合中央税收制度改革，积极搞好增值税、消费税、资源税、个人所得税等税种的改革，逐步提高主体税种占财政收入的比重。</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企业化债工作总结14</w:t>
      </w:r>
    </w:p>
    <w:p>
      <w:pPr>
        <w:ind w:left="0" w:right="0" w:firstLine="560"/>
        <w:spacing w:before="450" w:after="450" w:line="312" w:lineRule="auto"/>
      </w:pPr>
      <w:r>
        <w:rPr>
          <w:rFonts w:ascii="宋体" w:hAnsi="宋体" w:eastAsia="宋体" w:cs="宋体"/>
          <w:color w:val="000"/>
          <w:sz w:val="28"/>
          <w:szCs w:val="28"/>
        </w:rPr>
        <w:t xml:space="preserve">一是加强乡镇资金、县直部门资金管理，继续完善乡镇财政应用支撑平台，对乡镇资金全部纳入统筹规划管理。二是加大资金安全检查力度。建立财政监督与预算管理相互协调的运行机制。加大对惠农资金、民生资金、重大项目建设资金、转移支付资金的监督检查力度，确保财政政策有效落实和财政资金安全运行。三是加强内部监督。各业务股室加强对自己分配、使用的专项资金的跟踪检查，促进内部管理水平进一步提高。四是加强会计队伍建设。健全会计制度，搞好会计培训，提高会计人员素质。</w:t>
      </w:r>
    </w:p>
    <w:p>
      <w:pPr>
        <w:ind w:left="0" w:right="0" w:firstLine="560"/>
        <w:spacing w:before="450" w:after="450" w:line="312" w:lineRule="auto"/>
      </w:pPr>
      <w:r>
        <w:rPr>
          <w:rFonts w:ascii="宋体" w:hAnsi="宋体" w:eastAsia="宋体" w:cs="宋体"/>
          <w:color w:val="000"/>
          <w:sz w:val="28"/>
          <w:szCs w:val="28"/>
        </w:rPr>
        <w:t xml:space="preserve">根据《财政部监督办法》（财政部令第69号）的规定，按照省、市、县20xx年财政监督检查工作要求，为进一步规范财政收支行为，强化财政资金绩效管理，切实加强财政监督基础建设，全面提升全镇财政监督检查效能。</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企业化债工作总结15</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企业化债工作总结16</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企业化债工作总结17</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2024-11-10T19:26:18+08:00</dcterms:created>
  <dcterms:modified xsi:type="dcterms:W3CDTF">2024-11-10T19:26:18+08:00</dcterms:modified>
</cp:coreProperties>
</file>

<file path=docProps/custom.xml><?xml version="1.0" encoding="utf-8"?>
<Properties xmlns="http://schemas.openxmlformats.org/officeDocument/2006/custom-properties" xmlns:vt="http://schemas.openxmlformats.org/officeDocument/2006/docPropsVTypes"/>
</file>