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冬残奥会医疗工作总结(实用3篇)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冬残奥会医疗工作总结1（一）转变角色，沉下身心，主动融入尽快转变角色和工作方法，克服困难，潜下身心，扎根村里，更好地履行职责、发挥作用。要坚定信心，要有不怕吃苦的精神。工作要理清思路，经常和村干部谈心交流，倾听他们的意见和呼声，和他们培养起...</w:t>
      </w:r>
    </w:p>
    <w:p>
      <w:pPr>
        <w:ind w:left="0" w:right="0" w:firstLine="560"/>
        <w:spacing w:before="450" w:after="450" w:line="312" w:lineRule="auto"/>
      </w:pPr>
      <w:r>
        <w:rPr>
          <w:rFonts w:ascii="黑体" w:hAnsi="黑体" w:eastAsia="黑体" w:cs="黑体"/>
          <w:color w:val="000000"/>
          <w:sz w:val="36"/>
          <w:szCs w:val="36"/>
          <w:b w:val="1"/>
          <w:bCs w:val="1"/>
        </w:rPr>
        <w:t xml:space="preserve">冬残奥会医疗工作总结1</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三、加强调度强化考核。环境保护部建立月调度、季考核机制，每月调度各地区、各部门工作进展情况，量化各项任务进度和完成比例，会同发展改革委、财政部、国家能源局定期上报^v^。</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w:t>
      </w:r>
    </w:p>
    <w:p>
      <w:pPr>
        <w:ind w:left="0" w:right="0" w:firstLine="560"/>
        <w:spacing w:before="450" w:after="450" w:line="312" w:lineRule="auto"/>
      </w:pPr>
      <w:r>
        <w:rPr>
          <w:rFonts w:ascii="宋体" w:hAnsi="宋体" w:eastAsia="宋体" w:cs="宋体"/>
          <w:color w:val="000"/>
          <w:sz w:val="28"/>
          <w:szCs w:val="28"/>
        </w:rPr>
        <w:t xml:space="preserve">河北省人民政府 山西省人民政府</w:t>
      </w:r>
    </w:p>
    <w:p>
      <w:pPr>
        <w:ind w:left="0" w:right="0" w:firstLine="560"/>
        <w:spacing w:before="450" w:after="450" w:line="312" w:lineRule="auto"/>
      </w:pPr>
      <w:r>
        <w:rPr>
          <w:rFonts w:ascii="宋体" w:hAnsi="宋体" w:eastAsia="宋体" w:cs="宋体"/>
          <w:color w:val="000"/>
          <w:sz w:val="28"/>
          <w:szCs w:val="28"/>
        </w:rPr>
        <w:t xml:space="preserve">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w:t>
      </w:r>
    </w:p>
    <w:p>
      <w:pPr>
        <w:ind w:left="0" w:right="0" w:firstLine="560"/>
        <w:spacing w:before="450" w:after="450" w:line="312" w:lineRule="auto"/>
      </w:pPr>
      <w:r>
        <w:rPr>
          <w:rFonts w:ascii="宋体" w:hAnsi="宋体" w:eastAsia="宋体" w:cs="宋体"/>
          <w:color w:val="000"/>
          <w:sz w:val="28"/>
          <w:szCs w:val="28"/>
        </w:rPr>
        <w:t xml:space="preserve">1 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v^党员领导干部廉洁从政若干准则》，使我们清楚了《廉政准则》中的8个方面“禁止”和52个“不准”，涵盖了行^v^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关于印发《京津冀及周边地区20_年大气污染防治工</w:t>
      </w:r>
    </w:p>
    <w:p>
      <w:pPr>
        <w:ind w:left="0" w:right="0" w:firstLine="560"/>
        <w:spacing w:before="450" w:after="450" w:line="312" w:lineRule="auto"/>
      </w:pPr>
      <w:r>
        <w:rPr>
          <w:rFonts w:ascii="宋体" w:hAnsi="宋体" w:eastAsia="宋体" w:cs="宋体"/>
          <w:color w:val="000"/>
          <w:sz w:val="28"/>
          <w:szCs w:val="28"/>
        </w:rPr>
        <w:t xml:space="preserve">作方案》的通知</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三、加强调度强化考核。环境保护部建立月调度、季考核机制，每月调度各地区、各部门工作进展情况，量化各项任务进度和完成比例，会同发展改革委、财政部、国家能源局定期上报^v^。</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 河北省人民政府 山西省人民政府 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 附件</w:t>
      </w:r>
    </w:p>
    <w:p>
      <w:pPr>
        <w:ind w:left="0" w:right="0" w:firstLine="560"/>
        <w:spacing w:before="450" w:after="450" w:line="312" w:lineRule="auto"/>
      </w:pPr>
      <w:r>
        <w:rPr>
          <w:rFonts w:ascii="宋体" w:hAnsi="宋体" w:eastAsia="宋体" w:cs="宋体"/>
          <w:color w:val="000"/>
          <w:sz w:val="28"/>
          <w:szCs w:val="28"/>
        </w:rPr>
        <w:t xml:space="preserve">京津冀及周边地区20_年 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宋体" w:hAnsi="宋体" w:eastAsia="宋体" w:cs="宋体"/>
          <w:color w:val="000"/>
          <w:sz w:val="28"/>
          <w:szCs w:val="28"/>
        </w:rPr>
        <w:t xml:space="preserve">京津冀战略性新兴产业的对接与合作.txt-//自私，让我们只看见自己却容不下别人。如果发短信给你喜欢的人，他不回，不要再发。看着你的相片，我就特冲动的想P成黑白挂墙上!有时，不是世界太虚伪，只是，我们太天真。京津冀战略性新兴产业的对接与合作 20_年08月04日09:48 《中国发展观察》</w:t>
      </w:r>
    </w:p>
    <w:p>
      <w:pPr>
        <w:ind w:left="0" w:right="0" w:firstLine="560"/>
        <w:spacing w:before="450" w:after="450" w:line="312" w:lineRule="auto"/>
      </w:pPr>
      <w:r>
        <w:rPr>
          <w:rFonts w:ascii="宋体" w:hAnsi="宋体" w:eastAsia="宋体" w:cs="宋体"/>
          <w:color w:val="000"/>
          <w:sz w:val="28"/>
          <w:szCs w:val="28"/>
        </w:rPr>
        <w:t xml:space="preserve">生意社08月04日讯</w:t>
      </w:r>
    </w:p>
    <w:p>
      <w:pPr>
        <w:ind w:left="0" w:right="0" w:firstLine="560"/>
        <w:spacing w:before="450" w:after="450" w:line="312" w:lineRule="auto"/>
      </w:pPr>
      <w:r>
        <w:rPr>
          <w:rFonts w:ascii="宋体" w:hAnsi="宋体" w:eastAsia="宋体" w:cs="宋体"/>
          <w:color w:val="000"/>
          <w:sz w:val="28"/>
          <w:szCs w:val="28"/>
        </w:rPr>
        <w:t xml:space="preserve">京津冀战略性新兴产业的发展机遇与产业选择</w:t>
      </w:r>
    </w:p>
    <w:p>
      <w:pPr>
        <w:ind w:left="0" w:right="0" w:firstLine="560"/>
        <w:spacing w:before="450" w:after="450" w:line="312" w:lineRule="auto"/>
      </w:pPr>
      <w:r>
        <w:rPr>
          <w:rFonts w:ascii="宋体" w:hAnsi="宋体" w:eastAsia="宋体" w:cs="宋体"/>
          <w:color w:val="000"/>
          <w:sz w:val="28"/>
          <w:szCs w:val="28"/>
        </w:rPr>
        <w:t xml:space="preserve">我们这里所讲的京津冀，主要是指京津冀都市圈，该地区作为中国经济的第三增长极——环渤海区域经济核心所在，是未来中国北方参与国际竞争的主要依托，具有十分重要的战略地位。</w:t>
      </w:r>
    </w:p>
    <w:p>
      <w:pPr>
        <w:ind w:left="0" w:right="0" w:firstLine="560"/>
        <w:spacing w:before="450" w:after="450" w:line="312" w:lineRule="auto"/>
      </w:pPr>
      <w:r>
        <w:rPr>
          <w:rFonts w:ascii="宋体" w:hAnsi="宋体" w:eastAsia="宋体" w:cs="宋体"/>
          <w:color w:val="000"/>
          <w:sz w:val="28"/>
          <w:szCs w:val="28"/>
        </w:rPr>
        <w:t xml:space="preserve">《京津冀都市圈区域规划》对京津冀三地未来发展方向做出了明确定位：北京城市功能定位是国家首都、国际城市、文化名城、宜居城市，重点发展第三产业，以交通运输及邮电通信业、金融保险业、房地产业和批发零售及餐饮业为主。同时，充分发挥大学、科研机构林立，人才高度密集的优势，与高新技术产业园区、大型企业相结合，积极发展高新产业，以发展高端服务业为主，逐步向外转移低端制造业。</w:t>
      </w:r>
    </w:p>
    <w:p>
      <w:pPr>
        <w:ind w:left="0" w:right="0" w:firstLine="560"/>
        <w:spacing w:before="450" w:after="450" w:line="312" w:lineRule="auto"/>
      </w:pPr>
      <w:r>
        <w:rPr>
          <w:rFonts w:ascii="宋体" w:hAnsi="宋体" w:eastAsia="宋体" w:cs="宋体"/>
          <w:color w:val="000"/>
          <w:sz w:val="28"/>
          <w:szCs w:val="28"/>
        </w:rPr>
        <w:t xml:space="preserve">天津城市的功能定位是构建国际港口城市、北方经济中心和宜居生态城市。天津主要发展航空航天、石油化工、装备制造、电子信息、生物医药、新能源新材料、国防科技和轻工纺织等先进制造业和现代物流、现代商贸、金融保险、中介服务等现代服务业，并适当发展大运量的临港重化工业。</w:t>
      </w:r>
    </w:p>
    <w:p>
      <w:pPr>
        <w:ind w:left="0" w:right="0" w:firstLine="560"/>
        <w:spacing w:before="450" w:after="450" w:line="312" w:lineRule="auto"/>
      </w:pPr>
      <w:r>
        <w:rPr>
          <w:rFonts w:ascii="宋体" w:hAnsi="宋体" w:eastAsia="宋体" w:cs="宋体"/>
          <w:color w:val="000"/>
          <w:sz w:val="28"/>
          <w:szCs w:val="28"/>
        </w:rPr>
        <w:t xml:space="preserve">河北省作为原材料重化工基地、现代化农业基地和重要的旅游休闲度假区域，是京津高技术产业和先进制造业研发转化及加工配套基地。此外，河北省在第一产业中着重发展农业和牧业，作为京津的“米袋子”和“菜篮子”。</w:t>
      </w:r>
    </w:p>
    <w:p>
      <w:pPr>
        <w:ind w:left="0" w:right="0" w:firstLine="560"/>
        <w:spacing w:before="450" w:after="450" w:line="312" w:lineRule="auto"/>
      </w:pPr>
      <w:r>
        <w:rPr>
          <w:rFonts w:ascii="宋体" w:hAnsi="宋体" w:eastAsia="宋体" w:cs="宋体"/>
          <w:color w:val="000"/>
          <w:sz w:val="28"/>
          <w:szCs w:val="28"/>
        </w:rPr>
        <w:t xml:space="preserve">国家大力发展战略性新兴产业的政策为京津冀区域经济发展带来前所未有的机遇。京津冀应该紧紧抓住有利时机，调整区域产业结构，促进区域经济快速发展，缩小与长三角、珠三角的差距，做大做强中国经济第三增长极。</w:t>
      </w:r>
    </w:p>
    <w:p>
      <w:pPr>
        <w:ind w:left="0" w:right="0" w:firstLine="560"/>
        <w:spacing w:before="450" w:after="450" w:line="312" w:lineRule="auto"/>
      </w:pPr>
      <w:r>
        <w:rPr>
          <w:rFonts w:ascii="宋体" w:hAnsi="宋体" w:eastAsia="宋体" w:cs="宋体"/>
          <w:color w:val="000"/>
          <w:sz w:val="28"/>
          <w:szCs w:val="28"/>
        </w:rPr>
        <w:t xml:space="preserve">京津冀可实现对接合作的十大战略性新兴产业</w:t>
      </w:r>
    </w:p>
    <w:p>
      <w:pPr>
        <w:ind w:left="0" w:right="0" w:firstLine="560"/>
        <w:spacing w:before="450" w:after="450" w:line="312" w:lineRule="auto"/>
      </w:pPr>
      <w:r>
        <w:rPr>
          <w:rFonts w:ascii="宋体" w:hAnsi="宋体" w:eastAsia="宋体" w:cs="宋体"/>
          <w:color w:val="000"/>
          <w:sz w:val="28"/>
          <w:szCs w:val="28"/>
        </w:rPr>
        <w:t xml:space="preserve">选择和发展战略性新兴产业必须与传统产业紧密结合，在传统产业的优化升级中培育和发展新兴产业，同时带动传统产业的优化升级。考虑到京津冀地区原有优势产业基础，京津冀地区战略性新兴产业的合作可在以下“十大产业”展开：</w:t>
      </w:r>
    </w:p>
    <w:p>
      <w:pPr>
        <w:ind w:left="0" w:right="0" w:firstLine="560"/>
        <w:spacing w:before="450" w:after="450" w:line="312" w:lineRule="auto"/>
      </w:pPr>
      <w:r>
        <w:rPr>
          <w:rFonts w:ascii="宋体" w:hAnsi="宋体" w:eastAsia="宋体" w:cs="宋体"/>
          <w:color w:val="000"/>
          <w:sz w:val="28"/>
          <w:szCs w:val="28"/>
        </w:rPr>
        <w:t xml:space="preserve">(一)新能源。20_年，北京八达岭新能源产业基地建成，重点发展风能、太阳能，目前已经汇集了一批企业和研发机构。而天津新能源产业保持了40%以上的发展速度，近年来又聚集了一大批世界级新能源企业，产业规模快速增长，在风力发电、绿色储能、太阳能光伏等领域很有竞争力。20_年，河北提出“建成太阳能光伏电池产业强省，在光伏发电、半导体照明等重点领域核心技术取得突破”的发展目标，目前已建成国内太阳能光伏电池产业重要制造基地。</w:t>
      </w:r>
    </w:p>
    <w:p>
      <w:pPr>
        <w:ind w:left="0" w:right="0" w:firstLine="560"/>
        <w:spacing w:before="450" w:after="450" w:line="312" w:lineRule="auto"/>
      </w:pPr>
      <w:r>
        <w:rPr>
          <w:rFonts w:ascii="宋体" w:hAnsi="宋体" w:eastAsia="宋体" w:cs="宋体"/>
          <w:color w:val="000"/>
          <w:sz w:val="28"/>
          <w:szCs w:val="28"/>
        </w:rPr>
        <w:t xml:space="preserve">可见，京津冀地区在新能源领域已形成明显的上、中、下游产业链。北京具有技术、人</w:t>
      </w:r>
    </w:p>
    <w:p>
      <w:pPr>
        <w:ind w:left="0" w:right="0" w:firstLine="560"/>
        <w:spacing w:before="450" w:after="450" w:line="312" w:lineRule="auto"/>
      </w:pPr>
      <w:r>
        <w:rPr>
          <w:rFonts w:ascii="宋体" w:hAnsi="宋体" w:eastAsia="宋体" w:cs="宋体"/>
          <w:color w:val="000"/>
          <w:sz w:val="28"/>
          <w:szCs w:val="28"/>
        </w:rPr>
        <w:t xml:space="preserve">才、机构和市场优势，应重点发展新能源产业研发。天津具有新能源产业集群优势，重点发展新能源研发与成果转化。河北可以发挥新能源产业制造基地的优势，大力发展新能源产品及相关设备制造。</w:t>
      </w:r>
    </w:p>
    <w:p>
      <w:pPr>
        <w:ind w:left="0" w:right="0" w:firstLine="560"/>
        <w:spacing w:before="450" w:after="450" w:line="312" w:lineRule="auto"/>
      </w:pPr>
      <w:r>
        <w:rPr>
          <w:rFonts w:ascii="宋体" w:hAnsi="宋体" w:eastAsia="宋体" w:cs="宋体"/>
          <w:color w:val="000"/>
          <w:sz w:val="28"/>
          <w:szCs w:val="28"/>
        </w:rPr>
        <w:t xml:space="preserve">(二)新材料。北京承担国家新材料领域计划项目占全部项目的40%-50%，已成为我国新材料研发中心，目前在新型半导体、人工晶体、稀土永磁、纳米材料和超导材料等领域的研究已达到国内外先进水平。天津在硅材料、钛材料和氟材料等领域具有较强优势，处于全国领先水平。河北省已建成河北邯郸、唐山等产业基地，形成了以特种陶瓷、光电、化工、纺织、医药、金属、建筑等为特色的新材料产业。</w:t>
      </w:r>
    </w:p>
    <w:p>
      <w:pPr>
        <w:ind w:left="0" w:right="0" w:firstLine="560"/>
        <w:spacing w:before="450" w:after="450" w:line="312" w:lineRule="auto"/>
      </w:pPr>
      <w:r>
        <w:rPr>
          <w:rFonts w:ascii="宋体" w:hAnsi="宋体" w:eastAsia="宋体" w:cs="宋体"/>
          <w:color w:val="000"/>
          <w:sz w:val="28"/>
          <w:szCs w:val="28"/>
        </w:rPr>
        <w:t xml:space="preserve">京津冀三地新材料产业可以共同发展具有互补性的领域为合作主线，整合现有产业布局、完善产业链，利用京津已具备的领先技术成果和津冀已有的工业体系，加快形成产业特色和规模化，抢占国内重要位置，引领区域经济发展。</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冬残奥会医疗工作总结2</w:t>
      </w:r>
    </w:p>
    <w:p>
      <w:pPr>
        <w:ind w:left="0" w:right="0" w:firstLine="560"/>
        <w:spacing w:before="450" w:after="450" w:line="312" w:lineRule="auto"/>
      </w:pPr>
      <w:r>
        <w:rPr>
          <w:rFonts w:ascii="宋体" w:hAnsi="宋体" w:eastAsia="宋体" w:cs="宋体"/>
          <w:color w:val="000"/>
          <w:sz w:val="28"/>
          <w:szCs w:val="28"/>
        </w:rPr>
        <w:t xml:space="preserve">（1）时机优势：北京与张家口将联合申办20_年的冬奥会，张家口市政府已将张家口市第二医院确定为冬奥会定点医院并列入重点扶持单位。依托这一优势，开展技术帮扶、学科帮扶、管理帮扶、设备帮扶等，并利用积水潭医院声誉和技术指导，提高我院医疗服务能力。</w:t>
      </w:r>
    </w:p>
    <w:p>
      <w:pPr>
        <w:ind w:left="0" w:right="0" w:firstLine="560"/>
        <w:spacing w:before="450" w:after="450" w:line="312" w:lineRule="auto"/>
      </w:pPr>
      <w:r>
        <w:rPr>
          <w:rFonts w:ascii="宋体" w:hAnsi="宋体" w:eastAsia="宋体" w:cs="宋体"/>
          <w:color w:val="000"/>
          <w:sz w:val="28"/>
          <w:szCs w:val="28"/>
        </w:rPr>
        <w:t xml:space="preserve">（2）诊疗优势：我院是我市骨科专科医院，经数十年的发展，中西医结合治疗骨科疾病特色凸显，已基本实现三级学科划分，拥有一批技术较精湛，医德高尚的学科带头人，传统上与北京积水潭医院、北医三院、解放军总医院等国内知名医院一直有密切联系，我院骨科技术骨干也大多数都曾在这三家医院进修学习过，在创伤、骨病及软组织损伤等方面均有深厚的技术及人才基础，有进一步深度合作的条件。</w:t>
      </w:r>
    </w:p>
    <w:p>
      <w:pPr>
        <w:ind w:left="0" w:right="0" w:firstLine="560"/>
        <w:spacing w:before="450" w:after="450" w:line="312" w:lineRule="auto"/>
      </w:pPr>
      <w:r>
        <w:rPr>
          <w:rFonts w:ascii="宋体" w:hAnsi="宋体" w:eastAsia="宋体" w:cs="宋体"/>
          <w:color w:val="000"/>
          <w:sz w:val="28"/>
          <w:szCs w:val="28"/>
        </w:rPr>
        <w:t xml:space="preserve">（3）交通优势：张家口市与北京距离仅有200公里，为助力京张联合申奥，张家口军民合用机场已经通航，国家规划在张家口与北京</w:t>
      </w:r>
    </w:p>
    <w:p>
      <w:pPr>
        <w:ind w:left="0" w:right="0" w:firstLine="560"/>
        <w:spacing w:before="450" w:after="450" w:line="312" w:lineRule="auto"/>
      </w:pPr>
      <w:r>
        <w:rPr>
          <w:rFonts w:ascii="宋体" w:hAnsi="宋体" w:eastAsia="宋体" w:cs="宋体"/>
          <w:color w:val="000"/>
          <w:sz w:val="28"/>
          <w:szCs w:val="28"/>
        </w:rPr>
        <w:t xml:space="preserve">建设的城际高铁也可能将于今年正式开工，加上已建成及正在建设的数条高速公路，3－4年后京张将形成一小时都市圈，这大大拉近了京张时空距离。</w:t>
      </w:r>
    </w:p>
    <w:p>
      <w:pPr>
        <w:ind w:left="0" w:right="0" w:firstLine="560"/>
        <w:spacing w:before="450" w:after="450" w:line="312" w:lineRule="auto"/>
      </w:pPr>
      <w:r>
        <w:rPr>
          <w:rFonts w:ascii="黑体" w:hAnsi="黑体" w:eastAsia="黑体" w:cs="黑体"/>
          <w:color w:val="000000"/>
          <w:sz w:val="36"/>
          <w:szCs w:val="36"/>
          <w:b w:val="1"/>
          <w:bCs w:val="1"/>
        </w:rPr>
        <w:t xml:space="preserve">冬残奥会医疗工作总结3</w:t>
      </w:r>
    </w:p>
    <w:p>
      <w:pPr>
        <w:ind w:left="0" w:right="0" w:firstLine="560"/>
        <w:spacing w:before="450" w:after="450" w:line="312" w:lineRule="auto"/>
      </w:pPr>
      <w:r>
        <w:rPr>
          <w:rFonts w:ascii="宋体" w:hAnsi="宋体" w:eastAsia="宋体" w:cs="宋体"/>
          <w:color w:val="000"/>
          <w:sz w:val="28"/>
          <w:szCs w:val="28"/>
        </w:rPr>
        <w:t xml:space="preserve">根据《关于切实做好20XX年城市住房用地管理和调控重点工作的通知》（国土资发[20XX]2号）文件精神，今年城市住房用地供应的重点任务和基本要求是：“稳供应、保民生”，以保障性安居工程建设所需用地为重点，及时编制公布城市住房用地供应计划并认真实施，确保20XX年保障性安居工程建设任务落地，确保保障性住房、棚户区改造和中小套型商品房用地不低于住房建设用地总量的70%，确保城市住房用地供应计划总量不低于前2年年均实际供应总量。现将我市保障性住房项目土地供应情况汇报如下：</w:t>
      </w:r>
    </w:p>
    <w:p>
      <w:pPr>
        <w:ind w:left="0" w:right="0" w:firstLine="560"/>
        <w:spacing w:before="450" w:after="450" w:line="312" w:lineRule="auto"/>
      </w:pPr>
      <w:r>
        <w:rPr>
          <w:rFonts w:ascii="宋体" w:hAnsi="宋体" w:eastAsia="宋体" w:cs="宋体"/>
          <w:color w:val="000"/>
          <w:sz w:val="28"/>
          <w:szCs w:val="28"/>
        </w:rPr>
        <w:t xml:space="preserve">一、保障性住房项目土地供应情况</w:t>
      </w:r>
    </w:p>
    <w:p>
      <w:pPr>
        <w:ind w:left="0" w:right="0" w:firstLine="560"/>
        <w:spacing w:before="450" w:after="450" w:line="312" w:lineRule="auto"/>
      </w:pPr>
      <w:r>
        <w:rPr>
          <w:rFonts w:ascii="宋体" w:hAnsi="宋体" w:eastAsia="宋体" w:cs="宋体"/>
          <w:color w:val="000"/>
          <w:sz w:val="28"/>
          <w:szCs w:val="28"/>
        </w:rPr>
        <w:t xml:space="preserve">根据省住建厅提供的《晋中市20XX年保障性住房年度新建项目基本情况及进展统计表》，我市20XX年保障性住房年度新建项目共计81个，面积共计亩。截止目前，我市已供应保障性住房项目共计21个，面积共计亩，其中：廉租住房项目土地共计亩；公共租赁住房项目土地共计9亩；经济适用房项目土地共计亩；城市棚户区改造项目土地共计亩。在未供应的保障性住房项目中，有17个项目已办理预审，面积共计亩。</w:t>
      </w:r>
    </w:p>
    <w:p>
      <w:pPr>
        <w:ind w:left="0" w:right="0" w:firstLine="560"/>
        <w:spacing w:before="450" w:after="450" w:line="312" w:lineRule="auto"/>
      </w:pPr>
      <w:r>
        <w:rPr>
          <w:rFonts w:ascii="宋体" w:hAnsi="宋体" w:eastAsia="宋体" w:cs="宋体"/>
          <w:color w:val="000"/>
          <w:sz w:val="28"/>
          <w:szCs w:val="28"/>
        </w:rPr>
        <w:t xml:space="preserve">我们严格按照省厅和市政府的要求，依照保障性住房供地计划逐宗督促相关用地单位积极办理用地手续，并主动协调有关部门尽快出具办理保障性住房供地手续时所需的材料，在材料完备的前提下，我们为用地单位加快办理供地手续，为保障性住房建设项目及时开工建设提供了有力保障。</w:t>
      </w:r>
    </w:p>
    <w:p>
      <w:pPr>
        <w:ind w:left="0" w:right="0" w:firstLine="560"/>
        <w:spacing w:before="450" w:after="450" w:line="312" w:lineRule="auto"/>
      </w:pPr>
      <w:r>
        <w:rPr>
          <w:rFonts w:ascii="宋体" w:hAnsi="宋体" w:eastAsia="宋体" w:cs="宋体"/>
          <w:color w:val="000"/>
          <w:sz w:val="28"/>
          <w:szCs w:val="28"/>
        </w:rPr>
        <w:t xml:space="preserve">二、在推进保障性住房建设工作中存在的困难</w:t>
      </w:r>
    </w:p>
    <w:p>
      <w:pPr>
        <w:ind w:left="0" w:right="0" w:firstLine="560"/>
        <w:spacing w:before="450" w:after="450" w:line="312" w:lineRule="auto"/>
      </w:pPr>
      <w:r>
        <w:rPr>
          <w:rFonts w:ascii="宋体" w:hAnsi="宋体" w:eastAsia="宋体" w:cs="宋体"/>
          <w:color w:val="000"/>
          <w:sz w:val="28"/>
          <w:szCs w:val="28"/>
        </w:rPr>
        <w:t xml:space="preserve">一是保障性住房供地计划编制及落实存在一定难度，供地计划数大量节余。</w:t>
      </w:r>
    </w:p>
    <w:p>
      <w:pPr>
        <w:ind w:left="0" w:right="0" w:firstLine="560"/>
        <w:spacing w:before="450" w:after="450" w:line="312" w:lineRule="auto"/>
      </w:pPr>
      <w:r>
        <w:rPr>
          <w:rFonts w:ascii="宋体" w:hAnsi="宋体" w:eastAsia="宋体" w:cs="宋体"/>
          <w:color w:val="000"/>
          <w:sz w:val="28"/>
          <w:szCs w:val="28"/>
        </w:rPr>
        <w:t xml:space="preserve">从今年全市住宅用地供应情况来看，各县（市、区）编制的保障性住房供地计划用地规模偏大，盘活存量难以解决。主要原因是在制定计划和统计时口径不统一，未考虑实际用地中利用存量土地等因素。用地计划是按照房管等部门确定的保障性住房项目意向以及改造计划来测算的，许多利用原址、多余安置房源和政府回购的保障性住房建设无需供地，造成计划用地大于实际用地面积。各县（市、区）需要依据当地实际情况科学调整今年的保障性住房供地计划，切实把计划落实到地块，并进一步加快供应进度，争取在年底前完成任务。</w:t>
      </w:r>
    </w:p>
    <w:p>
      <w:pPr>
        <w:ind w:left="0" w:right="0" w:firstLine="560"/>
        <w:spacing w:before="450" w:after="450" w:line="312" w:lineRule="auto"/>
      </w:pPr>
      <w:r>
        <w:rPr>
          <w:rFonts w:ascii="宋体" w:hAnsi="宋体" w:eastAsia="宋体" w:cs="宋体"/>
          <w:color w:val="000"/>
          <w:sz w:val="28"/>
          <w:szCs w:val="28"/>
        </w:rPr>
        <w:t xml:space="preserve">二是跟踪监管难到位。当前，保障性住房建设仍然存在着一些不规范的行为，违规操作、边报边用、擅自改变土地用途等现象时有发生。</w:t>
      </w:r>
    </w:p>
    <w:p>
      <w:pPr>
        <w:ind w:left="0" w:right="0" w:firstLine="560"/>
        <w:spacing w:before="450" w:after="450" w:line="312" w:lineRule="auto"/>
      </w:pPr>
      <w:r>
        <w:rPr>
          <w:rFonts w:ascii="宋体" w:hAnsi="宋体" w:eastAsia="宋体" w:cs="宋体"/>
          <w:color w:val="000"/>
          <w:sz w:val="28"/>
          <w:szCs w:val="28"/>
        </w:rPr>
        <w:t xml:space="preserve">一是由于土地市场动态监测和批后监管体系正在逐步完善中，尚未真正实现批、供、用、补、查全程监管；二是部分廉租房项目，是由政府实施的中央新增投资项目，为保证施工进度，存在未批先用、边建边报的现象。</w:t>
      </w:r>
    </w:p>
    <w:p>
      <w:pPr>
        <w:ind w:left="0" w:right="0" w:firstLine="560"/>
        <w:spacing w:before="450" w:after="450" w:line="312" w:lineRule="auto"/>
      </w:pPr>
      <w:r>
        <w:rPr>
          <w:rFonts w:ascii="宋体" w:hAnsi="宋体" w:eastAsia="宋体" w:cs="宋体"/>
          <w:color w:val="000"/>
          <w:sz w:val="28"/>
          <w:szCs w:val="28"/>
        </w:rPr>
        <w:t xml:space="preserve">三、今后在进一步推进保障性住房建设工作中土地供应方面需要做到以下两点。</w:t>
      </w:r>
    </w:p>
    <w:p>
      <w:pPr>
        <w:ind w:left="0" w:right="0" w:firstLine="560"/>
        <w:spacing w:before="450" w:after="450" w:line="312" w:lineRule="auto"/>
      </w:pPr>
      <w:r>
        <w:rPr>
          <w:rFonts w:ascii="宋体" w:hAnsi="宋体" w:eastAsia="宋体" w:cs="宋体"/>
          <w:color w:val="000"/>
          <w:sz w:val="28"/>
          <w:szCs w:val="28"/>
        </w:rPr>
        <w:t xml:space="preserve">一是实行务实的年度保障性住房供地计划政策。按照保障性住房建设规模测算、确定供地计划，要根据实际新增建设用地需求情况测算，并核实存量土地项目是否为利用原址、多余安置房源和政府回购，不需要供地的保障性住房建设项目。合理的制定年度用地计划，使供地计划与实际情况相符。</w:t>
      </w:r>
    </w:p>
    <w:p>
      <w:pPr>
        <w:ind w:left="0" w:right="0" w:firstLine="560"/>
        <w:spacing w:before="450" w:after="450" w:line="312" w:lineRule="auto"/>
      </w:pPr>
      <w:r>
        <w:rPr>
          <w:rFonts w:ascii="宋体" w:hAnsi="宋体" w:eastAsia="宋体" w:cs="宋体"/>
          <w:color w:val="000"/>
          <w:sz w:val="28"/>
          <w:szCs w:val="28"/>
        </w:rPr>
        <w:t xml:space="preserve">二是进一步加强批后监管，规范保障性住房用地秩序。要严格执行土地市场动态监测与监管制度，进一步加强对保障性住房建设用地供应信息公示和公布工作。加强对保障性住房用地的批后监管和执法监察，要依法查处违规操作、未批先用、擅自改变用途等违规行为，规范用地管理秩序。保障性住房建设中棚户区改造涉及拆迁补偿安置等问题，需要把棚户区改造与危旧房整治和历史文化街区、文物古迹保护结合起来，严防大拆大建。</w:t>
      </w:r>
    </w:p>
    <w:p>
      <w:pPr>
        <w:ind w:left="0" w:right="0" w:firstLine="560"/>
        <w:spacing w:before="450" w:after="450" w:line="312" w:lineRule="auto"/>
      </w:pPr>
      <w:r>
        <w:rPr>
          <w:rFonts w:ascii="宋体" w:hAnsi="宋体" w:eastAsia="宋体" w:cs="宋体"/>
          <w:color w:val="000"/>
          <w:sz w:val="28"/>
          <w:szCs w:val="28"/>
        </w:rPr>
        <w:t xml:space="preserve">保障性住房建设是20XX年城市住房用地管理和调控的工作重点，为确保今年保障性安居工程建设任务落实，供地政策贯彻执行到位，今后我们要重点加强对保障性安居工程住房用地开发利用的监督管理，加强与相关部门的沟通协调，克服各种困难，确保完成今年保障性住房供应计划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2024-09-20T20:00:39+08:00</dcterms:created>
  <dcterms:modified xsi:type="dcterms:W3CDTF">2024-09-20T20:00:39+08:00</dcterms:modified>
</cp:coreProperties>
</file>

<file path=docProps/custom.xml><?xml version="1.0" encoding="utf-8"?>
<Properties xmlns="http://schemas.openxmlformats.org/officeDocument/2006/custom-properties" xmlns:vt="http://schemas.openxmlformats.org/officeDocument/2006/docPropsVTypes"/>
</file>