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2024年乡镇人大工作总结_市人大常委会党组2024年度工作总结</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2024，XX市人大常委会在市委的坚强领导下，认真贯彻落实党的十八九精神，深入学习贯彻习近平总书记系列重要讲话精神，围绕中心，服务大局，践行党章要求、依法履职尽责，充分发挥在市人大常委会中的领导核心作用，保证了市委重大决策部署和重要指示...</w:t>
      </w:r>
    </w:p>
    <w:p>
      <w:pPr>
        <w:ind w:left="0" w:right="0" w:firstLine="560"/>
        <w:spacing w:before="450" w:after="450" w:line="312" w:lineRule="auto"/>
      </w:pPr>
      <w:r>
        <w:rPr>
          <w:rFonts w:ascii="宋体" w:hAnsi="宋体" w:eastAsia="宋体" w:cs="宋体"/>
          <w:color w:val="000"/>
          <w:sz w:val="28"/>
          <w:szCs w:val="28"/>
        </w:rPr>
        <w:t xml:space="preserve">　　2024，XX市人大常委会在市委的坚强领导下，认真贯彻落实党的十八九精神，深入学习贯彻习近平总书记系列重要讲话精神，围绕中心，服务大局，践行党章要求、依法履职尽责，充分发挥在市人大常委会中的领导核心作用，保证了市委重大决策部署和重要指示精神的贯彻落实，为推进社会主义民主法治建设、促进全市经济社会健康快速发展作出了积极贡献。现将市人大常委会工作情况汇报如下。</w:t>
      </w:r>
    </w:p>
    <w:p>
      <w:pPr>
        <w:ind w:left="0" w:right="0" w:firstLine="560"/>
        <w:spacing w:before="450" w:after="450" w:line="312" w:lineRule="auto"/>
      </w:pPr>
      <w:r>
        <w:rPr>
          <w:rFonts w:ascii="宋体" w:hAnsi="宋体" w:eastAsia="宋体" w:cs="宋体"/>
          <w:color w:val="000"/>
          <w:sz w:val="28"/>
          <w:szCs w:val="28"/>
        </w:rPr>
        <w:t xml:space="preserve">　　&gt;一、坚持党的领导，牢牢把握人大工作的正确政治方向</w:t>
      </w:r>
    </w:p>
    <w:p>
      <w:pPr>
        <w:ind w:left="0" w:right="0" w:firstLine="560"/>
        <w:spacing w:before="450" w:after="450" w:line="312" w:lineRule="auto"/>
      </w:pPr>
      <w:r>
        <w:rPr>
          <w:rFonts w:ascii="宋体" w:hAnsi="宋体" w:eastAsia="宋体" w:cs="宋体"/>
          <w:color w:val="000"/>
          <w:sz w:val="28"/>
          <w:szCs w:val="28"/>
        </w:rPr>
        <w:t xml:space="preserve">　　党的领导是做好人大工作的根本保证和政治前提。做好人大工作，要始终把人大工作置于党的领导之下，自觉把党的领导贯穿于行使职权的全过程，落实到依法履职的各方面。</w:t>
      </w:r>
    </w:p>
    <w:p>
      <w:pPr>
        <w:ind w:left="0" w:right="0" w:firstLine="560"/>
        <w:spacing w:before="450" w:after="450" w:line="312" w:lineRule="auto"/>
      </w:pPr>
      <w:r>
        <w:rPr>
          <w:rFonts w:ascii="宋体" w:hAnsi="宋体" w:eastAsia="宋体" w:cs="宋体"/>
          <w:color w:val="000"/>
          <w:sz w:val="28"/>
          <w:szCs w:val="28"/>
        </w:rPr>
        <w:t xml:space="preserve">　　&gt;(一)加强理论学习，坚定政治方向。一年来，市人大班子积极参加市委理论学习中心组、市人大常委会理论学习中心组和市人大常委会机关集体学习，深入学习党的十九和十八届历次全会精神，认真领会习近平总书记治国理政新理念新思想新战略，牢固树立政治意识、大局意识、核心意识、看齐意识，始终在思想上政治上行动上与以习近平同志为核心的党中央保持高度一致，以党中央为最高标杆，坚决贯彻中央和省市市委部署，确保政令畅通。</w:t>
      </w:r>
    </w:p>
    <w:p>
      <w:pPr>
        <w:ind w:left="0" w:right="0" w:firstLine="560"/>
        <w:spacing w:before="450" w:after="450" w:line="312" w:lineRule="auto"/>
      </w:pPr>
      <w:r>
        <w:rPr>
          <w:rFonts w:ascii="宋体" w:hAnsi="宋体" w:eastAsia="宋体" w:cs="宋体"/>
          <w:color w:val="000"/>
          <w:sz w:val="28"/>
          <w:szCs w:val="28"/>
        </w:rPr>
        <w:t xml:space="preserve">　　&gt;(二)树牢核心意识，维护市委权威。市人大常委会始终坚持党的领导、人民当家作主和依法治国的有机统一，通过人民代表大会制度，保证党的路线方针政策和市委决策部署在工作中得到全面贯彻和有效执行。牢固树立党的观念，始终将人大工作融入市委工作大局，服从市委决定。在工作安排上，突出中心位置，自觉贯彻市委意图，做到思想上合心、工作上合力、部署上合拍;在具体措施上，保障中心地位，自觉把市委作出的重要决策和部署，及时通过法定程序形成相应的决议决定，把党的主张转变为国家意志和人民群众的自觉行动。</w:t>
      </w:r>
    </w:p>
    <w:p>
      <w:pPr>
        <w:ind w:left="0" w:right="0" w:firstLine="560"/>
        <w:spacing w:before="450" w:after="450" w:line="312" w:lineRule="auto"/>
      </w:pPr>
      <w:r>
        <w:rPr>
          <w:rFonts w:ascii="宋体" w:hAnsi="宋体" w:eastAsia="宋体" w:cs="宋体"/>
          <w:color w:val="000"/>
          <w:sz w:val="28"/>
          <w:szCs w:val="28"/>
        </w:rPr>
        <w:t xml:space="preserve">　　&gt;(三)自觉接受领导，主动抓好落实。坚持把人大工作置于市委领导之下。对落实中央和省市市委的重大部署、市委重要人事安排意图、人大自身工作中的重要事项。先行研究，统一思想，并在此基础上更好地凝聚人大代表和常委会组成人员的共识，保证党的决策部署在人大工作中落地生效。坚持重大事项向市委请示报告制度。今年初的市十六届人大一会议以及刚刚结束市十六届人大二会议，会议指导思想、会期、主要议程、日程安排及大会工作机构设立等，都主动向市委报告;市人大常委会2024年工作要点及时提请市委研究批准。对工作中的重大事项做到随时报告。监督工作中涉及的重要问题，事先向市委请示报告，并根据市委要求，按照法定程序抓好落实。</w:t>
      </w:r>
    </w:p>
    <w:p>
      <w:pPr>
        <w:ind w:left="0" w:right="0" w:firstLine="560"/>
        <w:spacing w:before="450" w:after="450" w:line="312" w:lineRule="auto"/>
      </w:pPr>
      <w:r>
        <w:rPr>
          <w:rFonts w:ascii="宋体" w:hAnsi="宋体" w:eastAsia="宋体" w:cs="宋体"/>
          <w:color w:val="000"/>
          <w:sz w:val="28"/>
          <w:szCs w:val="28"/>
        </w:rPr>
        <w:t xml:space="preserve">　&gt;　二、忠实践行党的宗旨，切实履行从严治党政治责任</w:t>
      </w:r>
    </w:p>
    <w:p>
      <w:pPr>
        <w:ind w:left="0" w:right="0" w:firstLine="560"/>
        <w:spacing w:before="450" w:after="450" w:line="312" w:lineRule="auto"/>
      </w:pPr>
      <w:r>
        <w:rPr>
          <w:rFonts w:ascii="宋体" w:hAnsi="宋体" w:eastAsia="宋体" w:cs="宋体"/>
          <w:color w:val="000"/>
          <w:sz w:val="28"/>
          <w:szCs w:val="28"/>
        </w:rPr>
        <w:t xml:space="preserve">　　充分发挥人大 在人大及其常委会工作的领导核心作用，严格落实从严治党任务，推进党建工作取得新进展。</w:t>
      </w:r>
    </w:p>
    <w:p>
      <w:pPr>
        <w:ind w:left="0" w:right="0" w:firstLine="560"/>
        <w:spacing w:before="450" w:after="450" w:line="312" w:lineRule="auto"/>
      </w:pPr>
      <w:r>
        <w:rPr>
          <w:rFonts w:ascii="宋体" w:hAnsi="宋体" w:eastAsia="宋体" w:cs="宋体"/>
          <w:color w:val="000"/>
          <w:sz w:val="28"/>
          <w:szCs w:val="28"/>
        </w:rPr>
        <w:t xml:space="preserve">　　&gt;(一)认真抓好省委巡视组反馈问题整改工作。根据省委第六巡视组反馈意见，市人大常委会进行了认真地反思，深刻查摆存在的问题，深入分析问题的根源，并制定切实可行的整改措施。&gt;一是建立健全 理论学习中心组学习制度。根据《中国共产党章程》和《中国共产党党委()理论学习中心组学习规则》，结合省市市委统一要求和市人大 实际，制定了《市人大常委会理论学习中心组学习制度》，并认真严格执行，使市人大常委会理论学习中心组学习进入制度化、规范化的轨道，充分发挥好理论学习中心组的重要作用。今年以来，已举行14次人大常委会 理论学习中心组集中学习会议。&gt;二是规范市人大常委会 会议。及时研究出台了《市人大常委会议事规则》。严格区分 会议和主任会议。进一步明确机关党建、党风廉政建设、 织换届、干部人事工作及其他需要 研究的工作由 会议研究，坚决杜绝以主任会议代替 会议的现象;明确会议参加人员;市人大常委会 成员参加 会议，人大常委会非党员副主任列席 会议;定期召开 会议，研究机关党建、党风廉政建设等工作， 织换届、干部人事等工作根据工作需要适时召开。全年召开8次 会议、11次主任会议、9次常委会。</w:t>
      </w:r>
    </w:p>
    <w:p>
      <w:pPr>
        <w:ind w:left="0" w:right="0" w:firstLine="560"/>
        <w:spacing w:before="450" w:after="450" w:line="312" w:lineRule="auto"/>
      </w:pPr>
      <w:r>
        <w:rPr>
          <w:rFonts w:ascii="宋体" w:hAnsi="宋体" w:eastAsia="宋体" w:cs="宋体"/>
          <w:color w:val="000"/>
          <w:sz w:val="28"/>
          <w:szCs w:val="28"/>
        </w:rPr>
        <w:t xml:space="preserve">　&gt;　(二)扎实开展专题学习教育。在省市市委统一部署下，结合推进“两学一做”学习教育常态化、制度化，扎实开展了“讲政治、重规矩、作表率”专题警示教育活动。市人大机关党员干部聚焦学思践悟、较真碰硬、两手齐抓，通过深入学、彻底查、认真改，思想上受到警醒，政治上得到提升，观念上得到端正，精神状态、工作作风有了不同程度的改变。结合正在开展的全面学习贯彻党的十九大精神活动，政治意识、大局意识、核心意识、看齐意识进一步增强，忠诚实践习近平新时代中国特色社会主义思想信念进一步坚定。</w:t>
      </w:r>
    </w:p>
    <w:p>
      <w:pPr>
        <w:ind w:left="0" w:right="0" w:firstLine="560"/>
        <w:spacing w:before="450" w:after="450" w:line="312" w:lineRule="auto"/>
      </w:pPr>
      <w:r>
        <w:rPr>
          <w:rFonts w:ascii="宋体" w:hAnsi="宋体" w:eastAsia="宋体" w:cs="宋体"/>
          <w:color w:val="000"/>
          <w:sz w:val="28"/>
          <w:szCs w:val="28"/>
        </w:rPr>
        <w:t xml:space="preserve">　　&gt;(三)加强意识形态工作。市人大常委会班子始终严格要求全体党员干部从讲政治讲纪律讲规矩讲大局的高度，充分认识意识形态工作的极端重要性，切实把思想统一到中央和省市市委的决策部署要求上来。将意识形态工作作为党建重要内容认真抓好，并紧密结合人大工作，坚持做到与业务工作同部署、同落实、同检查、同考核，扎实做好人大常委会意识形态各项工作。</w:t>
      </w:r>
    </w:p>
    <w:p>
      <w:pPr>
        <w:ind w:left="0" w:right="0" w:firstLine="560"/>
        <w:spacing w:before="450" w:after="450" w:line="312" w:lineRule="auto"/>
      </w:pPr>
      <w:r>
        <w:rPr>
          <w:rFonts w:ascii="宋体" w:hAnsi="宋体" w:eastAsia="宋体" w:cs="宋体"/>
          <w:color w:val="000"/>
          <w:sz w:val="28"/>
          <w:szCs w:val="28"/>
        </w:rPr>
        <w:t xml:space="preserve">　　&gt;(四)从严推进党风廉政建设。认真贯彻落实《关于新形势下党内政治生活的若干准则》和《中国共产党党内监督条例》，履行从严治党主体责任，把党风廉政建设与人大工作同研究、同部署、同实施、同督查。牢固树立“抓好党建是最大的政绩”理念，以高度的政治责任感抓党的建设， 书记带头贯彻中央关于“管好班子、带好队伍、管好自己”的要求，全面履行党风廉政建设第一责任人的职责，班子成员把“一岗双责”要求落到实处。高度重视机关党员干部的教育、管理和监督，发现苗头性、倾向性问题，及时提醒并督促纠正，防微杜渐，筑牢思想防线，坚守廉政底线，不越法纪红线。</w:t>
      </w:r>
    </w:p>
    <w:p>
      <w:pPr>
        <w:ind w:left="0" w:right="0" w:firstLine="560"/>
        <w:spacing w:before="450" w:after="450" w:line="312" w:lineRule="auto"/>
      </w:pPr>
      <w:r>
        <w:rPr>
          <w:rFonts w:ascii="宋体" w:hAnsi="宋体" w:eastAsia="宋体" w:cs="宋体"/>
          <w:color w:val="000"/>
          <w:sz w:val="28"/>
          <w:szCs w:val="28"/>
        </w:rPr>
        <w:t xml:space="preserve">　&gt;　(五)不断加强 自身建设。加强 中心组学习制度建设，不断提高成员的思想政治素质。坚持开展谈心谈话活动，公开征求对市人大常委会 和 成员的意见，召开 民主生活会，认真开展批评与自我批评。指导市人大机关党支部开展标准化建设，对“三会一课”、组织生活会等方面作出了明确要求。今年以来共召开市人大常委会民主生活会2次，开展谈心活动10人次。机关党支部组织生活会2次，支部党员大会9次。</w:t>
      </w:r>
    </w:p>
    <w:p>
      <w:pPr>
        <w:ind w:left="0" w:right="0" w:firstLine="560"/>
        <w:spacing w:before="450" w:after="450" w:line="312" w:lineRule="auto"/>
      </w:pPr>
      <w:r>
        <w:rPr>
          <w:rFonts w:ascii="宋体" w:hAnsi="宋体" w:eastAsia="宋体" w:cs="宋体"/>
          <w:color w:val="000"/>
          <w:sz w:val="28"/>
          <w:szCs w:val="28"/>
        </w:rPr>
        <w:t xml:space="preserve">　　&gt;三、围绕中心，服务大局，认真履行法定职责</w:t>
      </w:r>
    </w:p>
    <w:p>
      <w:pPr>
        <w:ind w:left="0" w:right="0" w:firstLine="560"/>
        <w:spacing w:before="450" w:after="450" w:line="312" w:lineRule="auto"/>
      </w:pPr>
      <w:r>
        <w:rPr>
          <w:rFonts w:ascii="宋体" w:hAnsi="宋体" w:eastAsia="宋体" w:cs="宋体"/>
          <w:color w:val="000"/>
          <w:sz w:val="28"/>
          <w:szCs w:val="28"/>
        </w:rPr>
        <w:t xml:space="preserve">　　自觉在大局下定位，主动在大局中作为。抓住市委高度重视、人大职责所系、群众普遍关注的重点热点问题开展工作。听取和审议“一府两院”专项工作报告18项，对3部法律法规实施情况进行检查，作出决议决定10项，组织视察、调研活动22次。</w:t>
      </w:r>
    </w:p>
    <w:p>
      <w:pPr>
        <w:ind w:left="0" w:right="0" w:firstLine="560"/>
        <w:spacing w:before="450" w:after="450" w:line="312" w:lineRule="auto"/>
      </w:pPr>
      <w:r>
        <w:rPr>
          <w:rFonts w:ascii="宋体" w:hAnsi="宋体" w:eastAsia="宋体" w:cs="宋体"/>
          <w:color w:val="000"/>
          <w:sz w:val="28"/>
          <w:szCs w:val="28"/>
        </w:rPr>
        <w:t xml:space="preserve">　&gt;　(一)坚持民主决策，审议决定重大事项。进一步规范重大事项讨论决定程序，细化重大事项决定权的范围和内容，切实增强决定重大事项的针对性和实效性。促进重大事项决定权进一步民主化、科学化、规范化。紧紧围绕市委重大决策部署，在充分调研和民主决策基础上，先后就市政府提出的《关于提请审查批准将2024年FY市棚改项目政府采购资金列入财政预算的议案》《关于提请审议小岗徽银现代农业改革支持基金回购资金列入相应年度财政预算的议案》《关于提请审议义教均衡发展教育基金回购资金列入相应年度财政预算的议案》等议案，依法进行审查，审慎决议决定，发挥了重大事项决定对市域经济社会发展的推动作用。</w:t>
      </w:r>
    </w:p>
    <w:p>
      <w:pPr>
        <w:ind w:left="0" w:right="0" w:firstLine="560"/>
        <w:spacing w:before="450" w:after="450" w:line="312" w:lineRule="auto"/>
      </w:pPr>
      <w:r>
        <w:rPr>
          <w:rFonts w:ascii="宋体" w:hAnsi="宋体" w:eastAsia="宋体" w:cs="宋体"/>
          <w:color w:val="000"/>
          <w:sz w:val="28"/>
          <w:szCs w:val="28"/>
        </w:rPr>
        <w:t xml:space="preserve">　　&gt;(二)围绕发展大局，依法履行监督职责。一是加强经济运行监督。常委会密切关注经济运行态势，听取和审议了市政府关于2024年国民经济和社会发展计划上半年执行情况的报告，关于2024年决算和2024年预算上半年执行情况的报告，关于2024年预算执行和其它财政收支审计情况的报告。组织代表对全市重点工程建设推进情况进行视察，为深入贯彻新环保法，常委会听取和审议了市政府2024年度环境保护工作报告。结合调研和视察中发现的问题，及时向市政府提出相关审议意见和建议，促进了全市经济又好又快发展。&gt;二是加强民生热点监督。紧紧围绕市委决策部署和经济社会发展中的重大问题、人民群众普遍关注的热点问题，组织开展调查研究。重点对现代农业示范园区建设、城区居民小区物业管理、养老服务体系建设、餐饮业安全监管等工作开展调研。组织代表对濠河板桥河小溪河池河综合治理情况、市级公立医院改革、民生工程、2024年重点工程推进及重大项目建设情况、十六届人大一次会议议案、建议和意见办理情况等进行视察。&gt;三是加强法律监督。组织开展了《旅游法》《价格法》《安徽省物业管理条例》贯彻实施情况的执法检查。此外，积极配合上级人大开展执法检查和立法调研，促进了法律法规在本行政区域内得到遵守和执行。&gt;四是加强司法监督。听取和审议了市人民法院关于建立健全多元化矛盾纠纷解决机制工作情况的报告和市人民检察院关于惩治涉农领域职务犯罪工作情况的报告，切实维护司法公正。&gt;五是加强备案审查和信访。全年接受“一府两院”及乡镇人大报备规范性文件18件，向市人大常委会报备各项决议决定13项。进一步规范信访登记、批转、督办、答复等工作程序，全年共受理人民群众来信29件，接待群众来访62人次，切实维护了信访群众合理合法的利益诉求。</w:t>
      </w:r>
    </w:p>
    <w:p>
      <w:pPr>
        <w:ind w:left="0" w:right="0" w:firstLine="560"/>
        <w:spacing w:before="450" w:after="450" w:line="312" w:lineRule="auto"/>
      </w:pPr>
      <w:r>
        <w:rPr>
          <w:rFonts w:ascii="宋体" w:hAnsi="宋体" w:eastAsia="宋体" w:cs="宋体"/>
          <w:color w:val="000"/>
          <w:sz w:val="28"/>
          <w:szCs w:val="28"/>
        </w:rPr>
        <w:t xml:space="preserve">　　&gt;(三)坚持党管干部原则，依法行使任免权。常委会坚持党管干部原则和依法行使人事任免权的有机统一，进一步完善主任会议审议、任前法律考试、介绍人选情况、供职发言、投票表决、颁发任命书、宪法宣誓等工作程序。全年共依法任命国家机关工作人员42人次、免职8人次，接受代表辞职3人，为全市经济社会发展提供了坚强组织保证。为加强任后监督，继续开展履职点评，由市卫计委主任、市水务局局长两位市政府组成人员，向常委会报告履职情况，接受常委会组成人员点评，进一步增强了任命干部的法律意识、人大意识和责任意识。</w:t>
      </w:r>
    </w:p>
    <w:p>
      <w:pPr>
        <w:ind w:left="0" w:right="0" w:firstLine="560"/>
        <w:spacing w:before="450" w:after="450" w:line="312" w:lineRule="auto"/>
      </w:pPr>
      <w:r>
        <w:rPr>
          <w:rFonts w:ascii="宋体" w:hAnsi="宋体" w:eastAsia="宋体" w:cs="宋体"/>
          <w:color w:val="000"/>
          <w:sz w:val="28"/>
          <w:szCs w:val="28"/>
        </w:rPr>
        <w:t xml:space="preserve">　&gt;　(四)创新代表工作激发代表履职热情。一是加强代表培训，举办了全市人大代表暨乡镇人大干部培训班，邀请复旦大学、中山大学著名学者和市人大专家进行授课辅导，坚持为代表订阅《江淮法治》、《滁州人大》等学习资料。开通“FY人大”手机APP，开启人大工作“掌上”模式。及时更新FY人大网站内容，为代表们学习相关法律和人大业务知识创造条件。&gt;二是规范闭会期间活动。出台了《关于完善人大代表联系人民群众制度的实施意见》。继续以“一个载体，两项制度”为主要抓手，着力推动代表小组规范化建设。坚持常委会组成人员联系代表、向代表通报工作情况、代表列席常委会会议等制度。&gt;三是进加强议案建议督办。进一步完善议案建议督办机制，持续加大议案建议督办力度。组织代表重点对市十六届人大一次会议确定的关于西部矿山整治和濠河综合治理两个议案办理情况进行了视察。&gt;四是加强乡镇人大指导。市人大常委会严格落实领导分片联系乡镇人大工作制度，从政策法规、工作程序、制度建设、履行职责等方面进行指导，扎实推进乡镇人大按照“两规则一职责”要求，依法依规按照程序履行职责。</w:t>
      </w:r>
    </w:p>
    <w:p>
      <w:pPr>
        <w:ind w:left="0" w:right="0" w:firstLine="560"/>
        <w:spacing w:before="450" w:after="450" w:line="312" w:lineRule="auto"/>
      </w:pPr>
      <w:r>
        <w:rPr>
          <w:rFonts w:ascii="宋体" w:hAnsi="宋体" w:eastAsia="宋体" w:cs="宋体"/>
          <w:color w:val="000"/>
          <w:sz w:val="28"/>
          <w:szCs w:val="28"/>
        </w:rPr>
        <w:t xml:space="preserve">　　&gt;(五)融入中心工作，推动各项任务落实。在认真履行法定职责同时，围绕市委决策部署，自觉服务全市工作大局，积极参与各项中心工作。常委会领导及机关工作人员积极参与扶贫攻坚、招商引资、四城联创、企业帮扶、美丽乡村等中心工作。在工作中，常委会领导亲力亲为、高位推动，机关干部主动融入、积极作为，切实加强协调和服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&gt;　　一是开展监督的力度还不够。监督方式方法还不够多，履行监督职责的效果还不够强，持续跟踪监督问效的力度有待进一步加强。&gt;二是重大事项决定权和人事任免权行使还需进一步规范。对重大事项的范围界定还不够明确，职权行使不到位;对国家机关工作人员任前、任中、任后全过程监督管理还需进一步细化。&gt;三是代表主体作用发挥仍不够充分。闭会期间代表小组活动不够丰富;保障代表知情知政不够;代表议案建议办理质量还不够高。四是人大自身建设还需进一步加强。人大常委会机关干部履职能力与市委的要求还存在不小差距，人大干部的知识结构还不合理，缺乏懂法律的、懂财经的、懂环保的专业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2024-09-20T22:42:43+08:00</dcterms:created>
  <dcterms:modified xsi:type="dcterms:W3CDTF">2024-09-20T22:42:43+08:00</dcterms:modified>
</cp:coreProperties>
</file>

<file path=docProps/custom.xml><?xml version="1.0" encoding="utf-8"?>
<Properties xmlns="http://schemas.openxmlformats.org/officeDocument/2006/custom-properties" xmlns:vt="http://schemas.openxmlformats.org/officeDocument/2006/docPropsVTypes"/>
</file>