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太原机修钳工工作总结(推荐8篇)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太原机修钳工工作总结1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太原机修钳工工作总结1</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太原机修钳工工作总结2</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太原机修钳工工作总结3</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太原机修钳工工作总结4</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半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半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半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太原机修钳工工作总结5</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今年以来，我们继续努力，充分结合科学发展观的先进理念，在把原有长期固定义工服务项目继续开展好以外，积极开拓新的义工服务项目。</w:t>
      </w:r>
    </w:p>
    <w:p>
      <w:pPr>
        <w:ind w:left="0" w:right="0" w:firstLine="560"/>
        <w:spacing w:before="450" w:after="450" w:line="312" w:lineRule="auto"/>
      </w:pPr>
      <w:r>
        <w:rPr>
          <w:rFonts w:ascii="宋体" w:hAnsi="宋体" w:eastAsia="宋体" w:cs="宋体"/>
          <w:color w:val="000"/>
          <w:sz w:val="28"/>
          <w:szCs w:val="28"/>
        </w:rPr>
        <w:t xml:space="preserve">(一)高效营运xx城市U站。根据《关于强化城市志愿服务U站运行保障的通知》，市义工联按月对U站运行情况进行考核。一年来，xxU站每月得分均在90分以上，达到全市明星U站考核标准。xxU站一年开展图书漂流、幸福红雨伞、手工花义卖等特色活动100余场;为市志愿服务基金会募集市民捐款约358元;辖区轮值的志愿者超过1400多人次。</w:t>
      </w:r>
    </w:p>
    <w:p>
      <w:pPr>
        <w:ind w:left="0" w:right="0" w:firstLine="560"/>
        <w:spacing w:before="450" w:after="450" w:line="312" w:lineRule="auto"/>
      </w:pPr>
      <w:r>
        <w:rPr>
          <w:rFonts w:ascii="宋体" w:hAnsi="宋体" w:eastAsia="宋体" w:cs="宋体"/>
          <w:color w:val="000"/>
          <w:sz w:val="28"/>
          <w:szCs w:val="28"/>
        </w:rPr>
        <w:t xml:space="preserve">(三)扎实开展各类特色活动，丰富辖区义工的业余生活。为进一步营造“学习雷锋、奉献社会、提升自我”的志愿服务浓厚氛围，掀起辖区“学雷锋”志愿服务高潮，xx街道义工联于3月4日在福安广场开展“三五学雷锋”义工集市活动，活动给居民带来各类便民服务包括义诊、有奖问答、公益义卖、志愿者招募、棚改政策宣传等十几个项目。xx街道团工委还在街道各社区组织开展“幸福满xx?义工服务进社区”三五系列主题活动，活动贯穿整个三月，各社区居委会、社工服务中心围绕主题开展别具生面的志愿服务活动，为社区居民提供个性化、优质化的志愿服务。</w:t>
      </w:r>
    </w:p>
    <w:p>
      <w:pPr>
        <w:ind w:left="0" w:right="0" w:firstLine="560"/>
        <w:spacing w:before="450" w:after="450" w:line="312" w:lineRule="auto"/>
      </w:pPr>
      <w:r>
        <w:rPr>
          <w:rFonts w:ascii="宋体" w:hAnsi="宋体" w:eastAsia="宋体" w:cs="宋体"/>
          <w:color w:val="000"/>
          <w:sz w:val="28"/>
          <w:szCs w:val="28"/>
        </w:rPr>
        <w:t xml:space="preserve">(四)开展助力棚改志愿服务活动。助力棚改活动新闻媒体(深圳特区报、南方都市报)有予以报道。棚改是罗湖重点民生工程项目，辖区义工都想为此次工程出一份力。春节过后，棚改工作进入关键时期，为确保棚改工作顺利推进，街道义工联开展助力棚改志愿服务活动，结合工作需求设立9个志愿服务岗位，每班次安排10名义工，每天3个班次在木棉岭指挥部24栋、28栋、29栋为现场居民排号、扫描证件、复印文件、维持现场秩序等。此外，我们还在马山、木棉岭设置棚改便民U站，为居民提供家具看管、提供搬家公司、租房信息等志愿服务活动。</w:t>
      </w:r>
    </w:p>
    <w:p>
      <w:pPr>
        <w:ind w:left="0" w:right="0" w:firstLine="560"/>
        <w:spacing w:before="450" w:after="450" w:line="312" w:lineRule="auto"/>
      </w:pPr>
      <w:r>
        <w:rPr>
          <w:rFonts w:ascii="宋体" w:hAnsi="宋体" w:eastAsia="宋体" w:cs="宋体"/>
          <w:color w:val="000"/>
          <w:sz w:val="28"/>
          <w:szCs w:val="28"/>
        </w:rPr>
        <w:t xml:space="preserve">开展创建全国文明城市、喜迎*志愿服务活动。志愿者在街道辖区公交站台内的重要路口上劝导行人文明出行，排队候车，对一些不文明行为加于劝导、对一些随地吐痰、乱丢垃圾行为及时制止，清理小广告、规范共享单车的停放等活动。</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我段维修车间承担沈阳铁路局客运机车的中期维修任务，需要为在线机车提供优质的维修服务，确保机车能够正常在线运行。所以我得严于律己，严格把机车冷却室的管路组装好，这样冷却系统才能正常运行，修好的配件不会出现故障，影响机车正常运行。我们段机车种类多，任务重。所以有很多问题。在实际工作中，问题往往不能用所学的知识来解决，往往会有一些特殊的情况。我把自己的经历总结如下。</w:t>
      </w:r>
    </w:p>
    <w:p>
      <w:pPr>
        <w:ind w:left="0" w:right="0" w:firstLine="560"/>
        <w:spacing w:before="450" w:after="450" w:line="312" w:lineRule="auto"/>
      </w:pPr>
      <w:r>
        <w:rPr>
          <w:rFonts w:ascii="宋体" w:hAnsi="宋体" w:eastAsia="宋体" w:cs="宋体"/>
          <w:color w:val="000"/>
          <w:sz w:val="28"/>
          <w:szCs w:val="28"/>
        </w:rPr>
        <w:t xml:space="preserve">冷却系统是机车的重要组成部分。东风4B型机车冷却风扇采用静液压传动技术驱动。该技术能够满足机车柴油机功率调节范围内冷热负荷变化频率的要求。静液压马达通过温控阀中的恒温元件，将冷却风扇转速的变化与柴油机油和水温的变化有机地结合在一起。由于静压系统复杂，管道和元件多，风机不旋转或转速异常的原因也很复杂。静压系统的常见故障最终体现在风机不转动或转速异常。在处理故障时，应准确判断原因，并采取以下步骤进行检查和处理。</w:t>
      </w:r>
    </w:p>
    <w:p>
      <w:pPr>
        <w:ind w:left="0" w:right="0" w:firstLine="560"/>
        <w:spacing w:before="450" w:after="450" w:line="312" w:lineRule="auto"/>
      </w:pPr>
      <w:r>
        <w:rPr>
          <w:rFonts w:ascii="宋体" w:hAnsi="宋体" w:eastAsia="宋体" w:cs="宋体"/>
          <w:color w:val="000"/>
          <w:sz w:val="28"/>
          <w:szCs w:val="28"/>
        </w:rPr>
        <w:t xml:space="preserve">1.启动机器前，检查连接到静液压泵的静液压油箱的油位是否正常。如果有利于打开变速箱的油尺，可以判断是静液压泵的油封泄漏导致漏油，高压油路无法建立正常油压，影响风扇转速。如果油位正常，可以用手转动风扇，如果转动不灵活，可以判断静压电机有故障，然后根据故障现象更换静压泵骨架油封或检修静压电机。</w:t>
      </w:r>
    </w:p>
    <w:p>
      <w:pPr>
        <w:ind w:left="0" w:right="0" w:firstLine="560"/>
        <w:spacing w:before="450" w:after="450" w:line="312" w:lineRule="auto"/>
      </w:pPr>
      <w:r>
        <w:rPr>
          <w:rFonts w:ascii="宋体" w:hAnsi="宋体" w:eastAsia="宋体" w:cs="宋体"/>
          <w:color w:val="000"/>
          <w:sz w:val="28"/>
          <w:szCs w:val="28"/>
        </w:rPr>
        <w:t xml:space="preserve">2、起动前检查一切正常，然后检查发动机。当油水温度达到最大值(水温83 &amp; plusmn2.油温65 &amp; plusmn2)、在柴油机最高转速下，手动调节螺杆，使温控阀完全关闭(手动调节失败，滑阀卡死)。如果风扇转速正常，可以判断温控阀的感温元件无效；如果风扇转速异常，当手动温控阀的回油管和进油管没有明显温差时，可以判断滑阀与温控阀阀体的间隙过大或有应变，可以更换温控阀。</w:t>
      </w:r>
    </w:p>
    <w:p>
      <w:pPr>
        <w:ind w:left="0" w:right="0" w:firstLine="560"/>
        <w:spacing w:before="450" w:after="450" w:line="312" w:lineRule="auto"/>
      </w:pPr>
      <w:r>
        <w:rPr>
          <w:rFonts w:ascii="宋体" w:hAnsi="宋体" w:eastAsia="宋体" w:cs="宋体"/>
          <w:color w:val="000"/>
          <w:sz w:val="28"/>
          <w:szCs w:val="28"/>
        </w:rPr>
        <w:t xml:space="preserve">3.判断温控阀正常后，保持柴油机转速在最高位置，判断安全阀的有效性或静液压泵的故障。为了减少检查工作量，安全阀可以拆卸下来，在测试台上进行测试。如果检测结果不符合要求，说明安全阀无效，可以更换；如果测试正常，是静液压马达故障，必须更换精密液压马达。</w:t>
      </w:r>
    </w:p>
    <w:p>
      <w:pPr>
        <w:ind w:left="0" w:right="0" w:firstLine="560"/>
        <w:spacing w:before="450" w:after="450" w:line="312" w:lineRule="auto"/>
      </w:pPr>
      <w:r>
        <w:rPr>
          <w:rFonts w:ascii="宋体" w:hAnsi="宋体" w:eastAsia="宋体" w:cs="宋体"/>
          <w:color w:val="000"/>
          <w:sz w:val="28"/>
          <w:szCs w:val="28"/>
        </w:rPr>
        <w:t xml:space="preserve">4.如果温度控制阀和静液压马达正常，柴油机转速可以保持在最高位置。如果风扇转速仍然较低，可以判断精密液压泵出口压力不够，高压油路无法建立正常压力，导致风扇转速较低。更换静液压泵后，风扇速度将恢复正常。</w:t>
      </w:r>
    </w:p>
    <w:p>
      <w:pPr>
        <w:ind w:left="0" w:right="0" w:firstLine="560"/>
        <w:spacing w:before="450" w:after="450" w:line="312" w:lineRule="auto"/>
      </w:pPr>
      <w:r>
        <w:rPr>
          <w:rFonts w:ascii="宋体" w:hAnsi="宋体" w:eastAsia="宋体" w:cs="宋体"/>
          <w:color w:val="000"/>
          <w:sz w:val="28"/>
          <w:szCs w:val="28"/>
        </w:rPr>
        <w:t xml:space="preserve">5.检查静液压泵或马达时，最好测量其容积效率。由于柱塞连杆与相应气缸的间隙过大，其泄漏量必然会很大，因此容积效率降低。当静液压泵或马达的容积效率低于规定值时，必须进行修理或更换。</w:t>
      </w:r>
    </w:p>
    <w:p>
      <w:pPr>
        <w:ind w:left="0" w:right="0" w:firstLine="560"/>
        <w:spacing w:before="450" w:after="450" w:line="312" w:lineRule="auto"/>
      </w:pPr>
      <w:r>
        <w:rPr>
          <w:rFonts w:ascii="宋体" w:hAnsi="宋体" w:eastAsia="宋体" w:cs="宋体"/>
          <w:color w:val="000"/>
          <w:sz w:val="28"/>
          <w:szCs w:val="28"/>
        </w:rPr>
        <w:t xml:space="preserve">6.将精密液压泵和马达的单油封改为双油封后，泄漏基本消除，风机可以处于良好的运行状态。</w:t>
      </w:r>
    </w:p>
    <w:p>
      <w:pPr>
        <w:ind w:left="0" w:right="0" w:firstLine="560"/>
        <w:spacing w:before="450" w:after="450" w:line="312" w:lineRule="auto"/>
      </w:pPr>
      <w:r>
        <w:rPr>
          <w:rFonts w:ascii="宋体" w:hAnsi="宋体" w:eastAsia="宋体" w:cs="宋体"/>
          <w:color w:val="000"/>
          <w:sz w:val="28"/>
          <w:szCs w:val="28"/>
        </w:rPr>
        <w:t xml:space="preserve">通过对液压系统故障的分析和处理，我理论联系实际，学到了很多新的技术知识，锻炼了我分析和解决问题的能力，为以后更好地维护配件积累了良好的经验。</w:t>
      </w:r>
    </w:p>
    <w:p>
      <w:pPr>
        <w:ind w:left="0" w:right="0" w:firstLine="560"/>
        <w:spacing w:before="450" w:after="450" w:line="312" w:lineRule="auto"/>
      </w:pPr>
      <w:r>
        <w:rPr>
          <w:rFonts w:ascii="宋体" w:hAnsi="宋体" w:eastAsia="宋体" w:cs="宋体"/>
          <w:color w:val="000"/>
          <w:sz w:val="28"/>
          <w:szCs w:val="28"/>
        </w:rPr>
        <w:t xml:space="preserve">在过去几年的\'维修工作中，我把学习技术和提高能力作为提高综合素质的重要环节。以上车的实际故障处理能力作为积累能力的途径，遇到困难一定要有解决问题的决心，查资料或者请教高手。我相信只有这样，我才能为铁路事业做出自己的贡献，相信铁路的跨越式发展需要更多的努力，更新自己的知识，不断进步，努力为铁路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太原机修钳工工作总结6</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会议，发现我们的区域经。以上销售人员对公司的通报精神政策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人均收入万元，区域经。人均收入为万元、客户经。人均收入为万元）但效率与业绩都比现在高得多，而且据查止前通报亦未传达到各级业务员与经销商处，当然也更难说如何执行公司的指令与政策了，公司自去年以来规定了许多规章制度与工作程序亦未认真执行，因此公司认为迅速。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套的促销推广方案，广告策划卖点不突出，投放不合。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发货不及时延误销售机会，一季度有的省一个多月未到货，这些地方的销售如何搞得上去？报站发货的节奏也把握不好，到的时候。中到、不到的时候一车都不到，要么造成积压、要么造成断货，销售员抢政策单品种过度压。，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太原机修钳工工作总结7</w:t>
      </w:r>
    </w:p>
    <w:p>
      <w:pPr>
        <w:ind w:left="0" w:right="0" w:firstLine="560"/>
        <w:spacing w:before="450" w:after="450" w:line="312" w:lineRule="auto"/>
      </w:pPr>
      <w:r>
        <w:rPr>
          <w:rFonts w:ascii="宋体" w:hAnsi="宋体" w:eastAsia="宋体" w:cs="宋体"/>
          <w:color w:val="000"/>
          <w:sz w:val="28"/>
          <w:szCs w:val="28"/>
        </w:rPr>
        <w:t xml:space="preserve">1、当欠经销商数量增大时，会直接导致借仓库周转机数量增加。造成此现象的原因一是前期所借周转机因外壳问题不能周转和及时退库销帐，二是因配件较少，在紧急情况下只好借机拆件或换新。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黑体" w:hAnsi="黑体" w:eastAsia="黑体" w:cs="黑体"/>
          <w:color w:val="000000"/>
          <w:sz w:val="36"/>
          <w:szCs w:val="36"/>
          <w:b w:val="1"/>
          <w:bCs w:val="1"/>
        </w:rPr>
        <w:t xml:space="preserve">太原机修钳工工作总结8</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2024-09-21T03:16:22+08:00</dcterms:created>
  <dcterms:modified xsi:type="dcterms:W3CDTF">2024-09-21T03:16:22+08:00</dcterms:modified>
</cp:coreProperties>
</file>

<file path=docProps/custom.xml><?xml version="1.0" encoding="utf-8"?>
<Properties xmlns="http://schemas.openxmlformats.org/officeDocument/2006/custom-properties" xmlns:vt="http://schemas.openxmlformats.org/officeDocument/2006/docPropsVTypes"/>
</file>