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建党97周年系列活动总结</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建党97周年系列活动总结 今年是中国共产党成立97周年，按照上级部门和区委组织部的要求，遵照《山西省气象局党组党建和党风廉政建设工作领导小组办公室关于开展建党97周年系列活动的通知》精神(以下简称《通知》)，朔城区气象局党支部提前部署，周密...</w:t>
      </w:r>
    </w:p>
    <w:p>
      <w:pPr>
        <w:ind w:left="0" w:right="0" w:firstLine="560"/>
        <w:spacing w:before="450" w:after="450" w:line="312" w:lineRule="auto"/>
      </w:pPr>
      <w:r>
        <w:rPr>
          <w:rFonts w:ascii="宋体" w:hAnsi="宋体" w:eastAsia="宋体" w:cs="宋体"/>
          <w:color w:val="000"/>
          <w:sz w:val="28"/>
          <w:szCs w:val="28"/>
        </w:rPr>
        <w:t xml:space="preserve">建党97周年系列活动总结</w:t>
      </w:r>
    </w:p>
    <w:p>
      <w:pPr>
        <w:ind w:left="0" w:right="0" w:firstLine="560"/>
        <w:spacing w:before="450" w:after="450" w:line="312" w:lineRule="auto"/>
      </w:pPr>
      <w:r>
        <w:rPr>
          <w:rFonts w:ascii="宋体" w:hAnsi="宋体" w:eastAsia="宋体" w:cs="宋体"/>
          <w:color w:val="000"/>
          <w:sz w:val="28"/>
          <w:szCs w:val="28"/>
        </w:rPr>
        <w:t xml:space="preserve">今年是中国共产党成立97周年，按照上级部门和区委组织部的要求，遵照《山西省气象局党组党建和党风廉政建设工作领导小组办公室关于开展建党97周年系列活动的通知》精神(以下简称《通知》)，朔城区气象局党支部提前部署，周密安排，认真开展好每一项活动。</w:t>
      </w:r>
    </w:p>
    <w:p>
      <w:pPr>
        <w:ind w:left="0" w:right="0" w:firstLine="560"/>
        <w:spacing w:before="450" w:after="450" w:line="312" w:lineRule="auto"/>
      </w:pPr>
      <w:r>
        <w:rPr>
          <w:rFonts w:ascii="宋体" w:hAnsi="宋体" w:eastAsia="宋体" w:cs="宋体"/>
          <w:color w:val="000"/>
          <w:sz w:val="28"/>
          <w:szCs w:val="28"/>
        </w:rPr>
        <w:t xml:space="preserve">接到《通知》以后，我局召开全体党员大会，由支委会负责精心安排系列活动，要求党员干部职工结合自己的身份积极参与各项活动。并结合6月份主题党日活动主题“建党97周年，开展戴党徽、讲党课活动”，列出系列活动日程表，结合我局支部“三会一课”制度以及党支部学习制度，扎扎实实开展好每项活动。</w:t>
      </w:r>
    </w:p>
    <w:p>
      <w:pPr>
        <w:ind w:left="0" w:right="0" w:firstLine="560"/>
        <w:spacing w:before="450" w:after="450" w:line="312" w:lineRule="auto"/>
      </w:pPr>
      <w:r>
        <w:rPr>
          <w:rFonts w:ascii="宋体" w:hAnsi="宋体" w:eastAsia="宋体" w:cs="宋体"/>
          <w:color w:val="000"/>
          <w:sz w:val="28"/>
          <w:szCs w:val="28"/>
        </w:rPr>
        <w:t xml:space="preserve">6月15日结合第17个党风廉政宣传教育月活动，支部组织集体学习了《习近平新时代中国特色社会主义思想三十讲》、十九届中央纪委二次全会精神、新党章、新《宪法》和《监察法》等的精神实质。6月22日朔城区气象局党支部书记赵丽峰同志为全体党员讲了题为“学好新思想，奋力新作为”的党课，努力掌握马克思主义思想方法和工作方法，学用新思想，坚持用实事求是的思想路线，坚持底线思维，坚持调查研究。要求全体党员发挥好头雁效应，为广大干部职工立标杆、作表率。要从一点一滴做起，从自身做起，把优良作风贯穿于全部工作实践和日常生活中，时时处处都要以自己的模范行为和过硬作风影响并引领群众，树立党员干部良好形象。6月28日和市局党员一起去朔城区塞北烈士陵园纪念馆进行实地革命传统教育，缅怀先烈，接受爱国主义教育和党的优良传统教育，全体党员佩戴党徽，重温入党誓词，诵读党章党规，牢记共产党员的政治责任和历史使命，时刻以入党誓词为镜，不忘入党初心永葆共产党员的政治本色。加强党员的党性观念、激励党员不忘初心，牢记使命。持续提升党员的政治意识和思想境界，不断增强党员队伍和党组织的创造力、凝聚力和战斗力。组织参观了朔州市党风廉政教育基地，深受廉政警示教育，增强党员干部廉洁自律意识，筑牢拒腐防变的思想道德防线。组织全体干部职工参加十九大知识竞赛，集体学习十九大精神并鼓励大家和实际工作紧密联系起来，增强推进气象事业的信心和决心。组织全体党员积极参与“不忘初心·我的入党故事”主题征文活动撰写交流文章，回顾当年入党的决心、信念及成长历程，分享在学习工作岗位上发挥先锋模范带头作用，投身气象事业发展、实现自身价值的体会感悟。</w:t>
      </w:r>
    </w:p>
    <w:p>
      <w:pPr>
        <w:ind w:left="0" w:right="0" w:firstLine="560"/>
        <w:spacing w:before="450" w:after="450" w:line="312" w:lineRule="auto"/>
      </w:pPr>
      <w:r>
        <w:rPr>
          <w:rFonts w:ascii="宋体" w:hAnsi="宋体" w:eastAsia="宋体" w:cs="宋体"/>
          <w:color w:val="000"/>
          <w:sz w:val="28"/>
          <w:szCs w:val="28"/>
        </w:rPr>
        <w:t xml:space="preserve">通过此次建党97周年系列活动，更加增强了党组织的凝聚力，增强了党员的宗旨意识和党员意识，以及荣誉感、责任感和使命感，也进一步增强了全体干部职工的工作热情，为今后党建创先争优工作和气象现代化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2024-09-21T01:32:24+08:00</dcterms:created>
  <dcterms:modified xsi:type="dcterms:W3CDTF">2024-09-21T01:32:24+08:00</dcterms:modified>
</cp:coreProperties>
</file>

<file path=docProps/custom.xml><?xml version="1.0" encoding="utf-8"?>
<Properties xmlns="http://schemas.openxmlformats.org/officeDocument/2006/custom-properties" xmlns:vt="http://schemas.openxmlformats.org/officeDocument/2006/docPropsVTypes"/>
</file>