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镇农村集体经济产权制度改革的工作总结范文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镇农村集体经济产权制度改革的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为加快农村经济发展，保护农民合法权益，维护社会稳定，促进社会主义新农村建设，按照区委、区政府的要求，我镇积极开展农村集体经济产权制度改革工作。现就一年来此项工作总结如下：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w:t>
      </w:r>
    </w:p>
    <w:p>
      <w:pPr>
        <w:ind w:left="0" w:right="0" w:firstLine="560"/>
        <w:spacing w:before="450" w:after="450" w:line="312" w:lineRule="auto"/>
      </w:pPr>
      <w:r>
        <w:rPr>
          <w:rFonts w:ascii="宋体" w:hAnsi="宋体" w:eastAsia="宋体" w:cs="宋体"/>
          <w:color w:val="000"/>
          <w:sz w:val="28"/>
          <w:szCs w:val="28"/>
        </w:rPr>
        <w:t xml:space="preserve">　　为深入贯彻党的十九大关于实施乡村振兴战略精神，加快农村经济发展，保护农民合法权益，维护社会稳定，按照县委、县政府关于农村集体产权制度改革试点工作要求，我镇党委政府高度重视，周密部署，精心安排，整体推进，确保该项工作顺利完成，现就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xxx镇距县城38.23千米，镇东、南、北分别与xxx县的xx、xx等乡连界，面积42.5平方千米。辖14个村125个组、1个社区5个居民小组，总人口1.61万人，其中农业人口1.56万人。全镇耕地面积1.61万亩，农民人均纯收入1.5万元。</w:t>
      </w:r>
    </w:p>
    <w:p>
      <w:pPr>
        <w:ind w:left="0" w:right="0" w:firstLine="560"/>
        <w:spacing w:before="450" w:after="450" w:line="312" w:lineRule="auto"/>
      </w:pPr>
      <w:r>
        <w:rPr>
          <w:rFonts w:ascii="宋体" w:hAnsi="宋体" w:eastAsia="宋体" w:cs="宋体"/>
          <w:color w:val="000"/>
          <w:sz w:val="28"/>
          <w:szCs w:val="28"/>
        </w:rPr>
        <w:t xml:space="preserve">　　2024年以来，镇党委、政府认真按照上级指示精神，坚持把农村集体产权制度改革工作作为统筹城乡发展和经济社会发展的重要工作来抓，按照确权是基础、流转是核心、配套是保障的工作思路，大胆探索、扎实推进，较好地完成了产权制度改革的各项工作。截止目前，全镇14个村已全部完成农村集体产权制度改革试点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精心组织，确保人员到位。为把握全局、统筹开展好农村产权制度改革工作，镇党委、政府高度重视此项工作，召开了镇党委专题研究农村集体产权制度改革工作的安排与部署，成立了由镇党委书记张林，镇党委副书记、镇长罗军任组长，班子成员和相关办公室负责人为成员的镇农村集体产权制度改革领导小组领导小组。领导小组下设办公室，办公室主任由税成贵同志兼任，负责及时收集各村产权制度改革中遇到的问题以及好的作法，及时进行解决与交流，为农村产权制度改革提供了强有力的支撑。根据改革工作的要求，抽调了一批思想觉高、业务能力和责任心强、有威望的同志参与到改革过程中来，并成立了工作督查组、工作指导组、政策宣讲组、纠纷调处组，分别负责产权制度改革中所发生的一切事务，做到分工明确、责任到人。同时督查组的成员也对各组人员进行严格的考核、考勤，确保在确权过程中不出现违法违纪事件和损害群众利益的行为。</w:t>
      </w:r>
    </w:p>
    <w:p>
      <w:pPr>
        <w:ind w:left="0" w:right="0" w:firstLine="560"/>
        <w:spacing w:before="450" w:after="450" w:line="312" w:lineRule="auto"/>
      </w:pPr>
      <w:r>
        <w:rPr>
          <w:rFonts w:ascii="宋体" w:hAnsi="宋体" w:eastAsia="宋体" w:cs="宋体"/>
          <w:color w:val="000"/>
          <w:sz w:val="28"/>
          <w:szCs w:val="28"/>
        </w:rPr>
        <w:t xml:space="preserve">　　各村也相应成立了由各村党支部书记任组长的村农村集体产权制度改革工作领导小组。各村、组通过召开党员、院坝会、户长大会，相应成立了议事会和矛盾纠纷调处小组，负责本村农村集体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二）注重政策宣传，力争家喻户晓。农村集体产权制度改革是为了进一步统筹城乡发展，缩小城乡差距，要让世代以地为生的农民群众真正靠土地资源富起来，进一步保障农民群众的利益，只有将政策的精神宣讲到位了，人民群众才能支持配合，工作才能顺利开展。为此，我镇分别召开村组以上和群众代表参加的培训会30余次，并邀请县指导小组人员到我镇进行讲课，培训人数达300人次，在村民集中居住区和人口密集地悬挂横幅6幅。镇领导小组人员与村两委一道进村入户召开社员大会，对农村产权制度改革的目的和意义进行讲解，并利用“田园之声”广播广泛宣讲，让农民群众充分了解农村产权制度改革的目的意义、改革给群众带来的好处等，使群众积极参与到改革中，主动配合进行确权内容的调查登记，为改革试点的顺利实施创造了良好的舆论氛围，促进了改革工作的顺利进行。</w:t>
      </w:r>
    </w:p>
    <w:p>
      <w:pPr>
        <w:ind w:left="0" w:right="0" w:firstLine="560"/>
        <w:spacing w:before="450" w:after="450" w:line="312" w:lineRule="auto"/>
      </w:pPr>
      <w:r>
        <w:rPr>
          <w:rFonts w:ascii="宋体" w:hAnsi="宋体" w:eastAsia="宋体" w:cs="宋体"/>
          <w:color w:val="000"/>
          <w:sz w:val="28"/>
          <w:szCs w:val="28"/>
        </w:rPr>
        <w:t xml:space="preserve">　　（三)规范程序，严格依法操作。整个产改过程其实就是农户当家作主，行使自己权利的时候，因此在改革中我们坚持“放权赋能”，让大家的事情大家一起说了算。在此次产权制度改革中，我镇制定了《xxx镇农村集体产权制度改革工作实施方案》，使改革工作做到有章可循、有规可依，保证了改革的顺利开展。指导小组人员经常到各村组进行具体指导，要求各村组必须按照规范程序依法进行，各类会议必须召开完善，做到有记录、有决议、有公示，强调还权于民，使产改工作有序推进。</w:t>
      </w:r>
    </w:p>
    <w:p>
      <w:pPr>
        <w:ind w:left="0" w:right="0" w:firstLine="560"/>
        <w:spacing w:before="450" w:after="450" w:line="312" w:lineRule="auto"/>
      </w:pPr>
      <w:r>
        <w:rPr>
          <w:rFonts w:ascii="宋体" w:hAnsi="宋体" w:eastAsia="宋体" w:cs="宋体"/>
          <w:color w:val="000"/>
          <w:sz w:val="28"/>
          <w:szCs w:val="28"/>
        </w:rPr>
        <w:t xml:space="preserve">　　（四）试点先行，然后整体推进。在2024、2024年度，我镇分别以中山村、团结村为试点村，在试点的过程中，收集相应的问题与做法，深入分析，总结成功经验，为全镇全面推开产改工作铺好路带好头。在试点的基础上，将全面推进可能遇到的问题想在前面、做在前面，为全面推进打下了坚实的基础。</w:t>
      </w:r>
    </w:p>
    <w:p>
      <w:pPr>
        <w:ind w:left="0" w:right="0" w:firstLine="560"/>
        <w:spacing w:before="450" w:after="450" w:line="312" w:lineRule="auto"/>
      </w:pPr>
      <w:r>
        <w:rPr>
          <w:rFonts w:ascii="宋体" w:hAnsi="宋体" w:eastAsia="宋体" w:cs="宋体"/>
          <w:color w:val="000"/>
          <w:sz w:val="28"/>
          <w:szCs w:val="28"/>
        </w:rPr>
        <w:t xml:space="preserve">　　（五）保障到位，注重实效。镇党委、政府高度重视产改工作，要求镇财政所将产改经费纳入专项管理，保证经费的专款专用，为确保产改工作顺利推进和取得实效提供了有力保障。三、取得的成效</w:t>
      </w:r>
    </w:p>
    <w:p>
      <w:pPr>
        <w:ind w:left="0" w:right="0" w:firstLine="560"/>
        <w:spacing w:before="450" w:after="450" w:line="312" w:lineRule="auto"/>
      </w:pPr>
      <w:r>
        <w:rPr>
          <w:rFonts w:ascii="宋体" w:hAnsi="宋体" w:eastAsia="宋体" w:cs="宋体"/>
          <w:color w:val="000"/>
          <w:sz w:val="28"/>
          <w:szCs w:val="28"/>
        </w:rPr>
        <w:t xml:space="preserve">　　在县委、县政府的关心下，在县农业农村局的亲自指导下，我镇的农村产权制度改革按照既定任务，圆满完成了14个村的清产核资、成员身份确认、股权量化、章程制定、组织建立等农村产权制度改革试点各项工作。四、几点体会</w:t>
      </w:r>
    </w:p>
    <w:p>
      <w:pPr>
        <w:ind w:left="0" w:right="0" w:firstLine="560"/>
        <w:spacing w:before="450" w:after="450" w:line="312" w:lineRule="auto"/>
      </w:pPr>
      <w:r>
        <w:rPr>
          <w:rFonts w:ascii="宋体" w:hAnsi="宋体" w:eastAsia="宋体" w:cs="宋体"/>
          <w:color w:val="000"/>
          <w:sz w:val="28"/>
          <w:szCs w:val="28"/>
        </w:rPr>
        <w:t xml:space="preserve">　　全面完成农村集体产权制度改革工作，我们有以下几点启示：</w:t>
      </w:r>
    </w:p>
    <w:p>
      <w:pPr>
        <w:ind w:left="0" w:right="0" w:firstLine="560"/>
        <w:spacing w:before="450" w:after="450" w:line="312" w:lineRule="auto"/>
      </w:pPr>
      <w:r>
        <w:rPr>
          <w:rFonts w:ascii="宋体" w:hAnsi="宋体" w:eastAsia="宋体" w:cs="宋体"/>
          <w:color w:val="000"/>
          <w:sz w:val="28"/>
          <w:szCs w:val="28"/>
        </w:rPr>
        <w:t xml:space="preserve">　　（一）组织机构健全，工作思路明确。一是明确责任，建立有效的考核奖惩机制，是顺利推进产改工作的重要保证。我镇将产改工作纳入村级目标考核，层层分解落实，加强考核，让村干部在产改工作中各司其职，各负其责，切实做到专人管专事，并抽调业务骨干组成工作队，每天进村、组进行指导、协助开展工作，发现问题立即纠正，出现矛盾纠纷即时调处化解，切实抓好任务的落实。实行领导干部分片挂钩和联村干部包村责任制。形成了“主要领导亲自抓、分管领导具体抓、机关干部齐心抓、上下联动合力抓”的工作机制。同时制定了考核奖惩办法，将农村集体产权制度改革工作的考核作为干部管理使用的重要依据和年终目标任务的重要考核内容，充分调动了机关干部、村组干部的工作积极性，加快了我镇农村集体产权制度改革工作步伐。（二）是严格操作程序，确保公正、公开、公平是顺利推进产改工作的关键。村两委认真贯彻落实镇上产改的有关要求，从改革小组的产生、方案的通过到改革的实施等都实行民主决策，坚持公开、公平、公正，避免了少数入决策、杜绝了暗箱操作，调动了农民群众参与改革的热情、防止了因程序不民一主而导致的各种矛盾，保证了所有权、参与权、决策权的落实。（三）加强部门协调，密切联系群众，为顺利推进产改工作奠定了基础。在进行农村集体产权制度改革工作过程中，我镇多次与县农业农村局进行沟通联系，并邀请他们给相关工作人员、村组干部进行讲解培训、参与和指导，帮助我们进行科学规划和统筹安排。深入农户家中进行协调沟通，摸清家底，掌握情况，切实把每项工作都做细做实，为整个改革的顺利进行打下了良好基础。同时，抓好两个结合：把农村集体产权制度改革与其它工作相结合，与壮大集体经济和新型基层治理机制相结合，真正让老百姓参与进来，自己的事自己办，自己的事自己说了算，从而确保改革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习近平新时代中国特色社会主义思想为指导，紧紧围绕乡村振兴战略要求，以维护集体经济组织及成员的合法权益为核心，以赋予股民更多财产权益为重点，积极探索农村集体所有制的有效实现形式和运行机制，进一步完善集体资产监管机制，加快推进村转居社区治理体系现代化建设，促进全区集体经济稳步健康发展。根据西安市农村集体产权制度改革试点方案有关部署要求，新城区农村集体产权制度改革办公室对照任务，扎实开展农村集体产权制度改革工作。顺利完成了任务，现将开展情况汇报如下：</w:t>
      </w:r>
    </w:p>
    <w:p>
      <w:pPr>
        <w:ind w:left="0" w:right="0" w:firstLine="560"/>
        <w:spacing w:before="450" w:after="450" w:line="312" w:lineRule="auto"/>
      </w:pPr>
      <w:r>
        <w:rPr>
          <w:rFonts w:ascii="宋体" w:hAnsi="宋体" w:eastAsia="宋体" w:cs="宋体"/>
          <w:color w:val="000"/>
          <w:sz w:val="28"/>
          <w:szCs w:val="28"/>
        </w:rPr>
        <w:t xml:space="preserve">&gt;　　一、试点任务完成概况及成效</w:t>
      </w:r>
    </w:p>
    <w:p>
      <w:pPr>
        <w:ind w:left="0" w:right="0" w:firstLine="560"/>
        <w:spacing w:before="450" w:after="450" w:line="312" w:lineRule="auto"/>
      </w:pPr>
      <w:r>
        <w:rPr>
          <w:rFonts w:ascii="宋体" w:hAnsi="宋体" w:eastAsia="宋体" w:cs="宋体"/>
          <w:color w:val="000"/>
          <w:sz w:val="28"/>
          <w:szCs w:val="28"/>
        </w:rPr>
        <w:t xml:space="preserve">　　新城区农村集体产权制度改革工作自2024年试点、2024年全面启动以来，区委、区政府切实加强组织领导，强化目标引领，创新工作机制，突出典型示范，加强督查考核，全面落实新城区2024年9月14日出台的《关于新城区农村集体产权制度改革实施方案》精神，各项工作取得初步成效。全区共涉及13个社区、18个组级，累计完成清产核资社区13个，18个组级，清产核资报表已录入社区13个，组级18个，审核通过社区13个，组级18个，完成占比均为100℅。成立股份经济合作社13家，完成占比100℅，13个社区提交集体经济组织赋码资料，成功赋码13个。资产移交完成12个社区。</w:t>
      </w:r>
    </w:p>
    <w:p>
      <w:pPr>
        <w:ind w:left="0" w:right="0" w:firstLine="560"/>
        <w:spacing w:before="450" w:after="450" w:line="312" w:lineRule="auto"/>
      </w:pPr>
      <w:r>
        <w:rPr>
          <w:rFonts w:ascii="宋体" w:hAnsi="宋体" w:eastAsia="宋体" w:cs="宋体"/>
          <w:color w:val="000"/>
          <w:sz w:val="28"/>
          <w:szCs w:val="28"/>
        </w:rPr>
        <w:t xml:space="preserve">　　（一）夯实了农村集体产权制度改革基础。通过对农村集体资产进行清产核资，将集体资产按照资源性、经营性、非经营性分类登记，实行台账管理，切实摸清集体家底，保护好资源性资产，盘活好经营性资产，管护好非经营性资产，逐步构建了归属清晰、权能完整、流转顺畅、保护严格的农村集体产权制度，为稳步推进农村集体产权制度改革奠定了坚实基础。</w:t>
      </w:r>
    </w:p>
    <w:p>
      <w:pPr>
        <w:ind w:left="0" w:right="0" w:firstLine="560"/>
        <w:spacing w:before="450" w:after="450" w:line="312" w:lineRule="auto"/>
      </w:pPr>
      <w:r>
        <w:rPr>
          <w:rFonts w:ascii="宋体" w:hAnsi="宋体" w:eastAsia="宋体" w:cs="宋体"/>
          <w:color w:val="000"/>
          <w:sz w:val="28"/>
          <w:szCs w:val="28"/>
        </w:rPr>
        <w:t xml:space="preserve">　　（二）维护了农村集体和农民财产性权益。通过集体经济产权改革使集体经济搭上国家好政策的快速列车，为集体经济运作指明了前进方向，建立符合市场经济要求的集体经济运营新机制，享受国家对农民和集体资产的各项优惠政策。通过清产核资，明晰家底，对于非经营性资产，进行集体统一运营管理，更好地为集体经济组织成员及社区居民提供公益性服务，发挥集体的优越性。对于经营性资产，明晰了集体产权归属，将资产折股量化到集体经济组织成员，作为其参与集体收益分配的依据，有利于使股民共同分享集体经济发展成果，切实维护好股民财产权益，不断增加股民财产性收入。</w:t>
      </w:r>
    </w:p>
    <w:p>
      <w:pPr>
        <w:ind w:left="0" w:right="0" w:firstLine="560"/>
        <w:spacing w:before="450" w:after="450" w:line="312" w:lineRule="auto"/>
      </w:pPr>
      <w:r>
        <w:rPr>
          <w:rFonts w:ascii="宋体" w:hAnsi="宋体" w:eastAsia="宋体" w:cs="宋体"/>
          <w:color w:val="000"/>
          <w:sz w:val="28"/>
          <w:szCs w:val="28"/>
        </w:rPr>
        <w:t xml:space="preserve">　　（三）核定了农村集体经济组织成员身份。通过身份核定，将集体资产确权到户，赋予了股民对集体资产所有权的占有、使用、收益和处分4项权利，实现了集体经济组织成员对集体资产占有使用和收益分配的权利，拓宽了股东的增收渠道，为股东共享改革发展成果找到了可行途径。</w:t>
      </w:r>
    </w:p>
    <w:p>
      <w:pPr>
        <w:ind w:left="0" w:right="0" w:firstLine="560"/>
        <w:spacing w:before="450" w:after="450" w:line="312" w:lineRule="auto"/>
      </w:pPr>
      <w:r>
        <w:rPr>
          <w:rFonts w:ascii="宋体" w:hAnsi="宋体" w:eastAsia="宋体" w:cs="宋体"/>
          <w:color w:val="000"/>
          <w:sz w:val="28"/>
          <w:szCs w:val="28"/>
        </w:rPr>
        <w:t xml:space="preserve">　　（四）明晰了社区经济社会发展职责权限。通过开展成员界定、清产核资、资产量化等工作，成立了集体经济合作社，明确了其农村集体经济组织的市场主体地位，合理划分了社区三大组织的职责和权限。实现了政经分离、政社分开，党组织聚焦基层党建，居委会强化社会管理服务，集体经济组织承担集体资产经营管理的权责分工模式。做到了正本清源、各归其位，集体经济发展壮大有了市场地位。</w:t>
      </w:r>
    </w:p>
    <w:p>
      <w:pPr>
        <w:ind w:left="0" w:right="0" w:firstLine="560"/>
        <w:spacing w:before="450" w:after="450" w:line="312" w:lineRule="auto"/>
      </w:pPr>
      <w:r>
        <w:rPr>
          <w:rFonts w:ascii="宋体" w:hAnsi="宋体" w:eastAsia="宋体" w:cs="宋体"/>
          <w:color w:val="000"/>
          <w:sz w:val="28"/>
          <w:szCs w:val="28"/>
        </w:rPr>
        <w:t xml:space="preserve">　　（五）促进了股民观念意识思想的良性转变。作为改革的主体，村民变为股民，主人翁意识得到了显著增强，在改革中开阔了视野、解放了思想、转变了观念，切实提升了产业化经营的意识和能力。</w:t>
      </w:r>
    </w:p>
    <w:p>
      <w:pPr>
        <w:ind w:left="0" w:right="0" w:firstLine="560"/>
        <w:spacing w:before="450" w:after="450" w:line="312" w:lineRule="auto"/>
      </w:pPr>
      <w:r>
        <w:rPr>
          <w:rFonts w:ascii="宋体" w:hAnsi="宋体" w:eastAsia="宋体" w:cs="宋体"/>
          <w:color w:val="000"/>
          <w:sz w:val="28"/>
          <w:szCs w:val="28"/>
        </w:rPr>
        <w:t xml:space="preserve">　　（六）拓宽了集体经济全面和谐发展的道路。通过推进集体经济产权制度的改革，盘活了集体资产使用效益，提高了集体资产在市场的竞争力，拓宽了经济发展空间，群众的经济收入、生活水平、文明意识明显提升，有效促进了城市全面和谐发展。</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打造亮点，示范引领。制定下发了《新城区稳步推进农村集体产权制度改革实施方案》，并以此为抓手，成立了组织机构，明确了时间节点，细化了改革任务，制定了操作流程，指导各社区确立了工作领导小组及各自的产改方案。2024年6月21日，新城区在三府湾社区召开了集体产权制度改革试点工作验收暨全区启动现场会，以产权制度改革为契机，围绕示范社区“654321”体系建设，着力打造三府湾社区、北张社区2个示范社区。按照先行试点、先易后难、循序渐进、分类施策的原则，以点带面、点面结合，扎实推进产改工作。</w:t>
      </w:r>
    </w:p>
    <w:p>
      <w:pPr>
        <w:ind w:left="0" w:right="0" w:firstLine="560"/>
        <w:spacing w:before="450" w:after="450" w:line="312" w:lineRule="auto"/>
      </w:pPr>
      <w:r>
        <w:rPr>
          <w:rFonts w:ascii="宋体" w:hAnsi="宋体" w:eastAsia="宋体" w:cs="宋体"/>
          <w:color w:val="000"/>
          <w:sz w:val="28"/>
          <w:szCs w:val="28"/>
        </w:rPr>
        <w:t xml:space="preserve">　　（二）宣传引导，营造氛围。我区坚持培训先行，累计开展集中培训7期，直接培训社区党支部书记、主任、董事长、公司会计共1215人次，以会议、研讨、座谈等形式，进一步明晰改革目的、学精吃透操作程序。同时组织党员和股民代表带头学习，向群众宣传渗透，充分统一思想、打消顾虑。各社区利用电子显示屏滚动播放产改宣传内容、发放《致股民朋友的一封信》等宣传资料1万余份，报送产改简讯12期，产改美篇150余篇，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（三）坚持原则，突出重点。</w:t>
      </w:r>
    </w:p>
    <w:p>
      <w:pPr>
        <w:ind w:left="0" w:right="0" w:firstLine="560"/>
        <w:spacing w:before="450" w:after="450" w:line="312" w:lineRule="auto"/>
      </w:pPr>
      <w:r>
        <w:rPr>
          <w:rFonts w:ascii="宋体" w:hAnsi="宋体" w:eastAsia="宋体" w:cs="宋体"/>
          <w:color w:val="000"/>
          <w:sz w:val="28"/>
          <w:szCs w:val="28"/>
        </w:rPr>
        <w:t xml:space="preserve">　　1、在清产核资工作方面，对社区集体所有资产进行全面清理核实。一是指导社区成立清产核资工作小组，对各类资产，摸清底数、明确权属；</w:t>
      </w:r>
    </w:p>
    <w:p>
      <w:pPr>
        <w:ind w:left="0" w:right="0" w:firstLine="560"/>
        <w:spacing w:before="450" w:after="450" w:line="312" w:lineRule="auto"/>
      </w:pPr>
      <w:r>
        <w:rPr>
          <w:rFonts w:ascii="宋体" w:hAnsi="宋体" w:eastAsia="宋体" w:cs="宋体"/>
          <w:color w:val="000"/>
          <w:sz w:val="28"/>
          <w:szCs w:val="28"/>
        </w:rPr>
        <w:t xml:space="preserve">　　二是召开股民代表会议表决清产核资方案、清产核资结果，使全体股民参与其中，确保核查结果公开公正；</w:t>
      </w:r>
    </w:p>
    <w:p>
      <w:pPr>
        <w:ind w:left="0" w:right="0" w:firstLine="560"/>
        <w:spacing w:before="450" w:after="450" w:line="312" w:lineRule="auto"/>
      </w:pPr>
      <w:r>
        <w:rPr>
          <w:rFonts w:ascii="宋体" w:hAnsi="宋体" w:eastAsia="宋体" w:cs="宋体"/>
          <w:color w:val="000"/>
          <w:sz w:val="28"/>
          <w:szCs w:val="28"/>
        </w:rPr>
        <w:t xml:space="preserve">　　三是清产核资结果完成系统录入工作，清查账面资产总额20239.56万元，其中经营性资产9960.33万元，非经营性资产3803.51万元；</w:t>
      </w:r>
    </w:p>
    <w:p>
      <w:pPr>
        <w:ind w:left="0" w:right="0" w:firstLine="560"/>
        <w:spacing w:before="450" w:after="450" w:line="312" w:lineRule="auto"/>
      </w:pPr>
      <w:r>
        <w:rPr>
          <w:rFonts w:ascii="宋体" w:hAnsi="宋体" w:eastAsia="宋体" w:cs="宋体"/>
          <w:color w:val="000"/>
          <w:sz w:val="28"/>
          <w:szCs w:val="28"/>
        </w:rPr>
        <w:t xml:space="preserve">　　核实资产总额40331.74万元，其中经营性资产31617.51万元，非经营性资产8714.23万元；</w:t>
      </w:r>
    </w:p>
    <w:p>
      <w:pPr>
        <w:ind w:left="0" w:right="0" w:firstLine="560"/>
        <w:spacing w:before="450" w:after="450" w:line="312" w:lineRule="auto"/>
      </w:pPr>
      <w:r>
        <w:rPr>
          <w:rFonts w:ascii="宋体" w:hAnsi="宋体" w:eastAsia="宋体" w:cs="宋体"/>
          <w:color w:val="000"/>
          <w:sz w:val="28"/>
          <w:szCs w:val="28"/>
        </w:rPr>
        <w:t xml:space="preserve">　　清查核实集体土地总面积133.6亩。</w:t>
      </w:r>
    </w:p>
    <w:p>
      <w:pPr>
        <w:ind w:left="0" w:right="0" w:firstLine="560"/>
        <w:spacing w:before="450" w:after="450" w:line="312" w:lineRule="auto"/>
      </w:pPr>
      <w:r>
        <w:rPr>
          <w:rFonts w:ascii="宋体" w:hAnsi="宋体" w:eastAsia="宋体" w:cs="宋体"/>
          <w:color w:val="000"/>
          <w:sz w:val="28"/>
          <w:szCs w:val="28"/>
        </w:rPr>
        <w:t xml:space="preserve">　　2、制定了《新城区农村集体产权制度改革集体经济组织成员身份确认指导意见》、《新城区农村集体经济组织成员登记备案办法（试行）》，指导社区按照“尊重历史、照顾现实、程序规范、群众认可”的原则，综合考虑居民的户籍关系、收益分配以及权利义务关系等，界定组织成员身份与资格。</w:t>
      </w:r>
    </w:p>
    <w:p>
      <w:pPr>
        <w:ind w:left="0" w:right="0" w:firstLine="560"/>
        <w:spacing w:before="450" w:after="450" w:line="312" w:lineRule="auto"/>
      </w:pPr>
      <w:r>
        <w:rPr>
          <w:rFonts w:ascii="宋体" w:hAnsi="宋体" w:eastAsia="宋体" w:cs="宋体"/>
          <w:color w:val="000"/>
          <w:sz w:val="28"/>
          <w:szCs w:val="28"/>
        </w:rPr>
        <w:t xml:space="preserve">　　3、制定了《新城区关于开展农村集体资产清产核资工作实施方案》，聘请专业公司进行账目审核、实物清点、实际测量并分类登记，明确了债权债务，对清产核资的结果进行了两榜公示，同时召开集体经济组织成员代表大会进行确认。</w:t>
      </w:r>
    </w:p>
    <w:p>
      <w:pPr>
        <w:ind w:left="0" w:right="0" w:firstLine="560"/>
        <w:spacing w:before="450" w:after="450" w:line="312" w:lineRule="auto"/>
      </w:pPr>
      <w:r>
        <w:rPr>
          <w:rFonts w:ascii="宋体" w:hAnsi="宋体" w:eastAsia="宋体" w:cs="宋体"/>
          <w:color w:val="000"/>
          <w:sz w:val="28"/>
          <w:szCs w:val="28"/>
        </w:rPr>
        <w:t xml:space="preserve">　　4、制定了《新城区集体经济组织股权设置与管理暂行办法》，将股权折股量化到人，由社区集体经济组织成员大会讨论决定股权设置，采用按份额分配的原则，对量化股权实行静态管理。</w:t>
      </w:r>
    </w:p>
    <w:p>
      <w:pPr>
        <w:ind w:left="0" w:right="0" w:firstLine="560"/>
        <w:spacing w:before="450" w:after="450" w:line="312" w:lineRule="auto"/>
      </w:pPr>
      <w:r>
        <w:rPr>
          <w:rFonts w:ascii="宋体" w:hAnsi="宋体" w:eastAsia="宋体" w:cs="宋体"/>
          <w:color w:val="000"/>
          <w:sz w:val="28"/>
          <w:szCs w:val="28"/>
        </w:rPr>
        <w:t xml:space="preserve">　　5、制定了《新城区农村集体产权制度改革示范社区建设规范》，指导社区按照股份经济合作社“654321体系建设规范”进行建设。</w:t>
      </w:r>
    </w:p>
    <w:p>
      <w:pPr>
        <w:ind w:left="0" w:right="0" w:firstLine="560"/>
        <w:spacing w:before="450" w:after="450" w:line="312" w:lineRule="auto"/>
      </w:pPr>
      <w:r>
        <w:rPr>
          <w:rFonts w:ascii="宋体" w:hAnsi="宋体" w:eastAsia="宋体" w:cs="宋体"/>
          <w:color w:val="000"/>
          <w:sz w:val="28"/>
          <w:szCs w:val="28"/>
        </w:rPr>
        <w:t xml:space="preserve">　　6、制定了《新城区农村集体资产处置监管办法》，指导社区加强对集体资产的监督和管理，严格按照程序对集体资产进行处置，如有违规处置集体资产的行为，将依法追究相关责任。</w:t>
      </w:r>
    </w:p>
    <w:p>
      <w:pPr>
        <w:ind w:left="0" w:right="0" w:firstLine="560"/>
        <w:spacing w:before="450" w:after="450" w:line="312" w:lineRule="auto"/>
      </w:pPr>
      <w:r>
        <w:rPr>
          <w:rFonts w:ascii="宋体" w:hAnsi="宋体" w:eastAsia="宋体" w:cs="宋体"/>
          <w:color w:val="000"/>
          <w:sz w:val="28"/>
          <w:szCs w:val="28"/>
        </w:rPr>
        <w:t xml:space="preserve">　　7、制定了《新城区村转居社区集体经济组织运行管理规定（试行）》、《新城区关于开展村转居社区集体资产管理权移交的通知（试行）》，加强了对集体资产的管理，有效防止了集体资产流失，确保了集体经济组织健康、规范、有序运转。</w:t>
      </w:r>
    </w:p>
    <w:p>
      <w:pPr>
        <w:ind w:left="0" w:right="0" w:firstLine="560"/>
        <w:spacing w:before="450" w:after="450" w:line="312" w:lineRule="auto"/>
      </w:pPr>
      <w:r>
        <w:rPr>
          <w:rFonts w:ascii="宋体" w:hAnsi="宋体" w:eastAsia="宋体" w:cs="宋体"/>
          <w:color w:val="000"/>
          <w:sz w:val="28"/>
          <w:szCs w:val="28"/>
        </w:rPr>
        <w:t xml:space="preserve">　　（四）积极督导、查漏补缺。一是区产改办组织人员每周到各个社区对产权制度改革进展情况进行督导，指导各社区认真开展产改工作。同时，结合产改“回头看”、扫黑除恶专项斗争、整顿软弱涣散党支部等工作，采取不打招呼的方式，随机对产改工作进行回头看，对在检查中发现的问题下发了提醒函，要求各社区高度重视，强化责任，细化工作流程，对照问题逐条进行整改。二是要求社区、经济公司按照产权改革要求逐项开展工作。对已完成产改的，按照程序查漏补缺，逐步完善相关资料，积极上报集体经济组织登记赋码七项资料。三是坚持严谨有序、完全彻底、程序规范的原则，进行集体资产管理权移交工作，各社区党支部书记在工作中总揽全局、协调居委会与集体经济组织按期做好集体资产管理权移交工作，确保了集体经济组织健康规范发展。四是委托陕西广合会计师事务所对13个社区集体经济组织进行审计。审计机构已和被审计单位对接，编制了审计计划和工作方案，13个社区正在进行资料搜集、文件和账簿查阅工作。在审计过程中，坚持客观公正、实事求是，保证质量，发现疑点要深入查，做好调查、取证，对在审计中发现的问题及时按规定处理，切实维护农村集体经济组织及其成员的利益。</w:t>
      </w:r>
    </w:p>
    <w:p>
      <w:pPr>
        <w:ind w:left="0" w:right="0" w:firstLine="560"/>
        <w:spacing w:before="450" w:after="450" w:line="312" w:lineRule="auto"/>
      </w:pPr>
      <w:r>
        <w:rPr>
          <w:rFonts w:ascii="宋体" w:hAnsi="宋体" w:eastAsia="宋体" w:cs="宋体"/>
          <w:color w:val="000"/>
          <w:sz w:val="28"/>
          <w:szCs w:val="28"/>
        </w:rPr>
        <w:t xml:space="preserve">　　（五）强化产权交易服务管理。一是成立了区产权交易服务管理机构。区城棚改事务中心产改办专职负责收集各回迁社区提供的集体经济组织和居民房屋租赁信息，并向市级产权交易平台汇总报送。有条件的社区在为民服务中心大厅成立了交易服务站，主要负责集体经济组织和居民房屋租赁等产权交易行为的初审及交易工作。截至目前，共为市交易平台提供房屋租赁累计发布信息301条，成交信息216条，成交金额约10292万。二是建立了一支信息员队伍。安排专人全权负责我区交易信息收集及信息员管理工作，各社区确定1名兼职信息员，具体负责辖区产权交易管理和服务工作。三是开展了平台系统培训。依托全市统一的农村产权交易平台，对13名信息员就房屋租赁信息规范填写及《西安市农村产权交易指导意见》等相关内容进行了学习和培训，要求信息员充分掌握平台系统功能，为交易双方能提供信息发布、产权交易等为一体的综合服务。四是推进农村产权入场交易。因我区暂无产权交易中心，目前正在进行覆盖全区的农村产权流转交易市场体系宣传，引导集体经济组织进入农村产权流转交易服务中心从事产权交易活动。采取拍卖、招标、协议等方式，按属地原则实行分级分类流转交易，积极推动了农村集体产权入场交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我区农村集体资产清产核资任务虽已基本完成，但仍存在一些困难和问题：一是部分基层干部对开展农村集体资产清产核资工作仍存有畏难情绪；</w:t>
      </w:r>
    </w:p>
    <w:p>
      <w:pPr>
        <w:ind w:left="0" w:right="0" w:firstLine="560"/>
        <w:spacing w:before="450" w:after="450" w:line="312" w:lineRule="auto"/>
      </w:pPr>
      <w:r>
        <w:rPr>
          <w:rFonts w:ascii="宋体" w:hAnsi="宋体" w:eastAsia="宋体" w:cs="宋体"/>
          <w:color w:val="000"/>
          <w:sz w:val="28"/>
          <w:szCs w:val="28"/>
        </w:rPr>
        <w:t xml:space="preserve">　　二是农经体系不健全，无专业机构，社区无专人管理产改档案资料。三是合作社受资金、机制、人才等因素影响和制约，短期内难以实现发展壮大。四是优惠政策少，多种税费混杂，对集体经济的发展带来了巨大压力。</w:t>
      </w:r>
    </w:p>
    <w:p>
      <w:pPr>
        <w:ind w:left="0" w:right="0" w:firstLine="560"/>
        <w:spacing w:before="450" w:after="450" w:line="312" w:lineRule="auto"/>
      </w:pPr>
      <w:r>
        <w:rPr>
          <w:rFonts w:ascii="宋体" w:hAnsi="宋体" w:eastAsia="宋体" w:cs="宋体"/>
          <w:color w:val="000"/>
          <w:sz w:val="28"/>
          <w:szCs w:val="28"/>
        </w:rPr>
        <w:t xml:space="preserve">　&gt;　四、完善法律法规政策的建议</w:t>
      </w:r>
    </w:p>
    <w:p>
      <w:pPr>
        <w:ind w:left="0" w:right="0" w:firstLine="560"/>
        <w:spacing w:before="450" w:after="450" w:line="312" w:lineRule="auto"/>
      </w:pPr>
      <w:r>
        <w:rPr>
          <w:rFonts w:ascii="宋体" w:hAnsi="宋体" w:eastAsia="宋体" w:cs="宋体"/>
          <w:color w:val="000"/>
          <w:sz w:val="28"/>
          <w:szCs w:val="28"/>
        </w:rPr>
        <w:t xml:space="preserve">　　一是深化金融改革，推动金融创新，鼓励创造更多支持</w:t>
      </w:r>
    </w:p>
    <w:p>
      <w:pPr>
        <w:ind w:left="0" w:right="0" w:firstLine="560"/>
        <w:spacing w:before="450" w:after="450" w:line="312" w:lineRule="auto"/>
      </w:pPr>
      <w:r>
        <w:rPr>
          <w:rFonts w:ascii="宋体" w:hAnsi="宋体" w:eastAsia="宋体" w:cs="宋体"/>
          <w:color w:val="000"/>
          <w:sz w:val="28"/>
          <w:szCs w:val="28"/>
        </w:rPr>
        <w:t xml:space="preserve">　　实体经济发展，使股民分享增值收益的金融产品，增加股民投资渠道。</w:t>
      </w:r>
    </w:p>
    <w:p>
      <w:pPr>
        <w:ind w:left="0" w:right="0" w:firstLine="560"/>
        <w:spacing w:before="450" w:after="450" w:line="312" w:lineRule="auto"/>
      </w:pPr>
      <w:r>
        <w:rPr>
          <w:rFonts w:ascii="宋体" w:hAnsi="宋体" w:eastAsia="宋体" w:cs="宋体"/>
          <w:color w:val="000"/>
          <w:sz w:val="28"/>
          <w:szCs w:val="28"/>
        </w:rPr>
        <w:t xml:space="preserve">　　二是进一步完善新成立的合作社在税务部门的登记工作，目前国家仅明确了契税、印花税减免政策，对其他税种的优惠政策未予明确，建议农业农村部门及时与税务部门开展研究，全面完善税收减免等优惠政策，切实确保股份经济合作社集体资产增值，股民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2024-09-21T01:33:16+08:00</dcterms:created>
  <dcterms:modified xsi:type="dcterms:W3CDTF">2024-09-21T01:33:16+08:00</dcterms:modified>
</cp:coreProperties>
</file>

<file path=docProps/custom.xml><?xml version="1.0" encoding="utf-8"?>
<Properties xmlns="http://schemas.openxmlformats.org/officeDocument/2006/custom-properties" xmlns:vt="http://schemas.openxmlformats.org/officeDocument/2006/docPropsVTypes"/>
</file>