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问题楼盘化解处置工作总结(通用27篇)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问题楼盘化解处置工作总结1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问题楼盘化解处置工作总结3</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问题楼盘化解处置工作总结4</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问题楼盘化解处置工作总结5</w:t>
      </w:r>
    </w:p>
    <w:p>
      <w:pPr>
        <w:ind w:left="0" w:right="0" w:firstLine="560"/>
        <w:spacing w:before="450" w:after="450" w:line="312" w:lineRule="auto"/>
      </w:pPr>
      <w:r>
        <w:rPr>
          <w:rFonts w:ascii="宋体" w:hAnsi="宋体" w:eastAsia="宋体" w:cs="宋体"/>
          <w:color w:val="000"/>
          <w:sz w:val="28"/>
          <w:szCs w:val="28"/>
        </w:rPr>
        <w:t xml:space="preserve">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问题楼盘化解处置工作总结6</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问题楼盘化解处置工作总结7</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问题楼盘化解处置工作总结8</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问题楼盘化解处置工作总结9</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问题楼盘化解处置工作总结10</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问题楼盘化解处置工作总结11</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问题楼盘化解处置工作总结12</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问题楼盘化解处置工作总结14</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问题楼盘化解处置工作总结15</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问题楼盘化解处置工作总结16</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问题楼盘化解处置工作总结17</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问题楼盘化解处置工作总结18</w:t>
      </w:r>
    </w:p>
    <w:p>
      <w:pPr>
        <w:ind w:left="0" w:right="0" w:firstLine="560"/>
        <w:spacing w:before="450" w:after="450" w:line="312" w:lineRule="auto"/>
      </w:pPr>
      <w:r>
        <w:rPr>
          <w:rFonts w:ascii="宋体" w:hAnsi="宋体" w:eastAsia="宋体" w:cs="宋体"/>
          <w:color w:val="000"/>
          <w:sz w:val="28"/>
          <w:szCs w:val="28"/>
        </w:rPr>
        <w:t xml:space="preserve">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问题楼盘化解处置工作总结19</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问题楼盘化解处置工作总结20</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问题楼盘化解处置工作总结21</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问题楼盘化解处置工作总结22</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宋体" w:hAnsi="宋体" w:eastAsia="宋体" w:cs="宋体"/>
          <w:color w:val="000"/>
          <w:sz w:val="28"/>
          <w:szCs w:val="28"/>
        </w:rPr>
        <w:t xml:space="preserve">xxxx 年，区房管局在区委、区政府的正确领导下，深入落实中央、省委、市委和区委稳增长、调结构、惠民生、保稳定的重大部署，以区委深入实施“五大行动”为工作指引，真抓实干、开拓创新、克难奋进，各项工作目标任务顺利推进。现将 xxxx 年工作完成情况总结如下：</w:t>
      </w:r>
    </w:p>
    <w:p>
      <w:pPr>
        <w:ind w:left="0" w:right="0" w:firstLine="560"/>
        <w:spacing w:before="450" w:after="450" w:line="312" w:lineRule="auto"/>
      </w:pPr>
      <w:r>
        <w:rPr>
          <w:rFonts w:ascii="宋体" w:hAnsi="宋体" w:eastAsia="宋体" w:cs="宋体"/>
          <w:color w:val="000"/>
          <w:sz w:val="28"/>
          <w:szCs w:val="28"/>
        </w:rPr>
        <w:t xml:space="preserve">一、狠抓关键，重点工作成效显著 （一）稳增长，房地产市场稳定发展 一是大力推进房地产固定资产投资工作。在一、二月我区固定资产投资急剧下滑的情况下，我局主动担当，积极协调国土、规划、建设、发改、镇（街道）和园区管委会等单位，完成了七一国际广场、圣桦公馆、佳乐国际四期等xx 个项目的投资入库，实现了“开门红”。二是协调推进 xx 个重点项目建设。友盛上都、万新联怡新都板桥 x 街已完工交付。三是严格落实限购限价政策。制定了《新都区商品住房销售申报价格指导会商规则》，召开会商会议 xx 次，对 xx 个预售项目申报价格进行会商，确保商品住房价格的稳定。四是大力整治房产市场秩序。从 x 月起对全区 xxx 余家房地产开发企业和中介机构进行了集中专项检查；主动约谈 xx 个预售项目的监管银行，并发放告知函，要求监管银行切实履行监管义务。同时，加强与新都电视台、新都资讯的合作，每月推出一期“香城房产”栏目，宣传我区区位优势、优质楼盘和品牌项目。</w:t>
      </w:r>
    </w:p>
    <w:p>
      <w:pPr>
        <w:ind w:left="0" w:right="0" w:firstLine="560"/>
        <w:spacing w:before="450" w:after="450" w:line="312" w:lineRule="auto"/>
      </w:pPr>
      <w:r>
        <w:rPr>
          <w:rFonts w:ascii="宋体" w:hAnsi="宋体" w:eastAsia="宋体" w:cs="宋体"/>
          <w:color w:val="000"/>
          <w:sz w:val="28"/>
          <w:szCs w:val="28"/>
        </w:rPr>
        <w:t xml:space="preserve">（二）惠民生，群众福祉切实增进 一是加强公共租赁住房建设。大力推进公租房建设，截止 xx 月底，工业东</w:t>
      </w:r>
    </w:p>
    <w:p>
      <w:pPr>
        <w:ind w:left="0" w:right="0" w:firstLine="560"/>
        <w:spacing w:before="450" w:after="450" w:line="312" w:lineRule="auto"/>
      </w:pPr>
      <w:r>
        <w:rPr>
          <w:rFonts w:ascii="宋体" w:hAnsi="宋体" w:eastAsia="宋体" w:cs="宋体"/>
          <w:color w:val="000"/>
          <w:sz w:val="28"/>
          <w:szCs w:val="28"/>
        </w:rPr>
        <w:t xml:space="preserve">区 x 号楼已竣工验收，投入使用。x 号楼 xxx 套公租房全部完工，正进行消防、规划等验收；进一步建立完善了保障性住房管理体系，完善了保障性住房相关配套措施，公共租赁住房进入、腾退等管理机制更加健全，做到应保尽保。截至 xx 月底，为 xxx 户低收入家庭提供住房保障，其中实物配租 xxx 户，发放租赁补贴 xx 户；率先出台了《新都区人才安居工程实施细则》，并筹集了“学府苑”小区 xx 套房源作为人才公寓房、三河街道“二台子 B 区”xx 套房源作为青年人才公屋。从 xxxx 年 x 月 x 日开始，已分 x 批次对确认资格的人才开展了公开摇号配租工作。截止目前，已完成 xx 户配租工作，并与新都区房管局签订了《意向性协议书》，率先在全市摇号配租，第一个实现人房关联的区县。</w:t>
      </w:r>
    </w:p>
    <w:p>
      <w:pPr>
        <w:ind w:left="0" w:right="0" w:firstLine="560"/>
        <w:spacing w:before="450" w:after="450" w:line="312" w:lineRule="auto"/>
      </w:pPr>
      <w:r>
        <w:rPr>
          <w:rFonts w:ascii="宋体" w:hAnsi="宋体" w:eastAsia="宋体" w:cs="宋体"/>
          <w:color w:val="000"/>
          <w:sz w:val="28"/>
          <w:szCs w:val="28"/>
        </w:rPr>
        <w:t xml:space="preserve">二是积极推进棚户区改造。确定新都街道团结片区、新都街道东环路片区、大丰街道旭光小区为 xxxx 年 x 个棚改立项工作；加大对区重大项目的政策指导力度，对条件成熟的地铁 x 号线、翠微湖森林公园、成彭高速扩容项目启动了征收程序。</w:t>
      </w:r>
    </w:p>
    <w:p>
      <w:pPr>
        <w:ind w:left="0" w:right="0" w:firstLine="560"/>
        <w:spacing w:before="450" w:after="450" w:line="312" w:lineRule="auto"/>
      </w:pPr>
      <w:r>
        <w:rPr>
          <w:rFonts w:ascii="宋体" w:hAnsi="宋体" w:eastAsia="宋体" w:cs="宋体"/>
          <w:color w:val="000"/>
          <w:sz w:val="28"/>
          <w:szCs w:val="28"/>
        </w:rPr>
        <w:t xml:space="preserve">三是大力推进老旧院落整治。在整治院落全部成立了院委会，完善了院落自治管理制度，目前已完成全部 xx 个老旧院落的物业管理和维修资金归集工作。</w:t>
      </w:r>
    </w:p>
    <w:p>
      <w:pPr>
        <w:ind w:left="0" w:right="0" w:firstLine="560"/>
        <w:spacing w:before="450" w:after="450" w:line="312" w:lineRule="auto"/>
      </w:pPr>
      <w:r>
        <w:rPr>
          <w:rFonts w:ascii="宋体" w:hAnsi="宋体" w:eastAsia="宋体" w:cs="宋体"/>
          <w:color w:val="000"/>
          <w:sz w:val="28"/>
          <w:szCs w:val="28"/>
        </w:rPr>
        <w:t xml:space="preserve">三是加强老旧危房管理。积极开展了排查、整治工作。对排查的严重安全隐患，今年已下发 xx 份《危险房屋通知书》，并指导协助房屋使用安全责任人及时申请房屋安全鉴定。目前，全区共排查 xxx 处城镇老旧危房，存在安全隐患的房屋共 xx 栋。</w:t>
      </w:r>
    </w:p>
    <w:p>
      <w:pPr>
        <w:ind w:left="0" w:right="0" w:firstLine="560"/>
        <w:spacing w:before="450" w:after="450" w:line="312" w:lineRule="auto"/>
      </w:pPr>
      <w:r>
        <w:rPr>
          <w:rFonts w:ascii="宋体" w:hAnsi="宋体" w:eastAsia="宋体" w:cs="宋体"/>
          <w:color w:val="000"/>
          <w:sz w:val="28"/>
          <w:szCs w:val="28"/>
        </w:rPr>
        <w:t xml:space="preserve">（三）促发展，物业管理提档升级 为进一步规范我区物业服务企业的管理活动，确保物业管理行业经营安全，</w:t>
      </w:r>
    </w:p>
    <w:p>
      <w:pPr>
        <w:ind w:left="0" w:right="0" w:firstLine="560"/>
        <w:spacing w:before="450" w:after="450" w:line="312" w:lineRule="auto"/>
      </w:pPr>
      <w:r>
        <w:rPr>
          <w:rFonts w:ascii="宋体" w:hAnsi="宋体" w:eastAsia="宋体" w:cs="宋体"/>
          <w:color w:val="000"/>
          <w:sz w:val="28"/>
          <w:szCs w:val="28"/>
        </w:rPr>
        <w:t xml:space="preserve">督促物业服务企业承担维护社会稳定的责任，创建“平安、和谐、安全”的居住环境，住宅小区的安防、人防、技防、消防得到了有效改善，治安环境、卫生环境不断提高，小区居民的满意度和幸福感不断提升。</w:t>
      </w:r>
    </w:p>
    <w:p>
      <w:pPr>
        <w:ind w:left="0" w:right="0" w:firstLine="560"/>
        <w:spacing w:before="450" w:after="450" w:line="312" w:lineRule="auto"/>
      </w:pPr>
      <w:r>
        <w:rPr>
          <w:rFonts w:ascii="宋体" w:hAnsi="宋体" w:eastAsia="宋体" w:cs="宋体"/>
          <w:color w:val="000"/>
          <w:sz w:val="28"/>
          <w:szCs w:val="28"/>
        </w:rPr>
        <w:t xml:space="preserve">一是健全工作机制强力推进。在修订完善《x 市新都区物业小区平安治理指导意见（征求意见稿）》基础上，积极构建物业小区平安治理的常态化机制，成立了专项工作领导小组，建立了联席会议制度，建立完善了纠纷调处体系，健全完善有效化解物业矛盾纠纷途径。二是积极开展区域差别化试点。按照社会治安综合治理推进情况，在条件成熟的镇（街道）的住宅小区平安治理试点工作，积极引入社会组织参与社区、小区治理工作，形成更好的社区治理和小区治理更好的模式和经验。三是下沉审核考核权限。全面推进住宅小区和社区改革创新，通过下放审批权限、简化工作流程、统一办理标准，全面推行了便民服务“一站受理、一站办结”模式；首设专职“小区联系工作员”，制定《物业服务企业考评及信用评等级运用办法》，大力提升社区和物业小区的居民自治组织能力。四是大力推进智慧小区建设。区房管局以大数据管理和应用为基础，积极推进 GIS 地理信息系统建设工作，通过数据采集-录入-更新维护，建立一个准确、高效、全面、规范的地理信息系统，积极引导物业小区引进和开发互联网信息技术，推进小区智慧安防建设和智能化物业管理服务，建设“智慧小区”。</w:t>
      </w:r>
    </w:p>
    <w:p>
      <w:pPr>
        <w:ind w:left="0" w:right="0" w:firstLine="560"/>
        <w:spacing w:before="450" w:after="450" w:line="312" w:lineRule="auto"/>
      </w:pPr>
      <w:r>
        <w:rPr>
          <w:rFonts w:ascii="宋体" w:hAnsi="宋体" w:eastAsia="宋体" w:cs="宋体"/>
          <w:color w:val="000"/>
          <w:sz w:val="28"/>
          <w:szCs w:val="28"/>
        </w:rPr>
        <w:t xml:space="preserve">二、履职尽责，基本工作目标圆满完成 （一）房屋安全管理 一是加强老旧危房管理。积极开展老旧危房排查、整治，对排查的严重安</w:t>
      </w:r>
    </w:p>
    <w:p>
      <w:pPr>
        <w:ind w:left="0" w:right="0" w:firstLine="560"/>
        <w:spacing w:before="450" w:after="450" w:line="312" w:lineRule="auto"/>
      </w:pPr>
      <w:r>
        <w:rPr>
          <w:rFonts w:ascii="宋体" w:hAnsi="宋体" w:eastAsia="宋体" w:cs="宋体"/>
          <w:color w:val="000"/>
          <w:sz w:val="28"/>
          <w:szCs w:val="28"/>
        </w:rPr>
        <w:t xml:space="preserve">全隐患，今年已下发 xx 份《危险房屋通知书》，并指导协助房屋使用安全责任人及时申请房屋安全鉴定。目前，全区共排查 xxx 处城镇老旧危房，存在安全隐患的房屋共 xx 栋。二是加强玻璃幕墙安全管理。按照上级文件精神，对全区xx 个项目的玻璃幕墙进行了安全排查，排查外墙砖脱落情况，排查出 x 个项目存在安全隐患，督促企业积极整改落实。三是认真开展所辖公房小区及物业小区消防、汛期等安全生产巡查检查；四是完成白蚁防治施工，开展了宝光寺白蚁综合防治工作，并对 xx 个新建房屋工程实施了白蚁预防处理，施工面积 xx万平方米，完成 xx 个项目竣工复核，面积 xxx 万平方米。</w:t>
      </w:r>
    </w:p>
    <w:p>
      <w:pPr>
        <w:ind w:left="0" w:right="0" w:firstLine="560"/>
        <w:spacing w:before="450" w:after="450" w:line="312" w:lineRule="auto"/>
      </w:pPr>
      <w:r>
        <w:rPr>
          <w:rFonts w:ascii="宋体" w:hAnsi="宋体" w:eastAsia="宋体" w:cs="宋体"/>
          <w:color w:val="000"/>
          <w:sz w:val="28"/>
          <w:szCs w:val="28"/>
        </w:rPr>
        <w:t xml:space="preserve">（二）农村产权制度改革工作 完成农村房屋各类登记 xxx 件，其中查漏补缺农村房屋确权登记 xx 户，复核纠错、挂失、变更等其他登记 xxx 件。协调处理 xxx 厂职工集资建房和农林局单位 x 户职工房改遗留问题，切实解决了企业和群众的实际困难。完成 x 家申请房改维修金的单位进行资料审查、查勘，拨付房改维修基金 万元。</w:t>
      </w:r>
    </w:p>
    <w:p>
      <w:pPr>
        <w:ind w:left="0" w:right="0" w:firstLine="560"/>
        <w:spacing w:before="450" w:after="450" w:line="312" w:lineRule="auto"/>
      </w:pPr>
      <w:r>
        <w:rPr>
          <w:rFonts w:ascii="宋体" w:hAnsi="宋体" w:eastAsia="宋体" w:cs="宋体"/>
          <w:color w:val="000"/>
          <w:sz w:val="28"/>
          <w:szCs w:val="28"/>
        </w:rPr>
        <w:t xml:space="preserve">（三）档案管理工作 继续做好房屋产权档案数字化扫描、立卷、归档、利用工作。截止 xxxx 年xx 月底，整理组卷抵押档案 xxxxx 户、所有权档案 xxxxx 户。</w:t>
      </w:r>
    </w:p>
    <w:p>
      <w:pPr>
        <w:ind w:left="0" w:right="0" w:firstLine="560"/>
        <w:spacing w:before="450" w:after="450" w:line="312" w:lineRule="auto"/>
      </w:pPr>
      <w:r>
        <w:rPr>
          <w:rFonts w:ascii="宋体" w:hAnsi="宋体" w:eastAsia="宋体" w:cs="宋体"/>
          <w:color w:val="000"/>
          <w:sz w:val="28"/>
          <w:szCs w:val="28"/>
        </w:rPr>
        <w:t xml:space="preserve">三、统筹兼顾，共同工作目标全面推进 （一）经纪机构监管落到实处 按照《x 市新都区房地产开发销售中介行为专项整治工作实施方案》要求，从 x 月起集中开展了商品房市场秩序专项整治活动。截止目前，检查组共出动执法人员 xx 余人次，执法车辆 xx 台次，对我区 xxx 余家房地产开发企业和中</w:t>
      </w:r>
    </w:p>
    <w:p>
      <w:pPr>
        <w:ind w:left="0" w:right="0" w:firstLine="560"/>
        <w:spacing w:before="450" w:after="450" w:line="312" w:lineRule="auto"/>
      </w:pPr>
      <w:r>
        <w:rPr>
          <w:rFonts w:ascii="宋体" w:hAnsi="宋体" w:eastAsia="宋体" w:cs="宋体"/>
          <w:color w:val="000"/>
          <w:sz w:val="28"/>
          <w:szCs w:val="28"/>
        </w:rPr>
        <w:t xml:space="preserve">介机构进行了集中专项检查。对富力桃园、荣盛香堤荣府等 xx 余个中介机构和房地产开发项目发出《责令改正通知书》，对大丰裕新房产信息部涉嫌提供银行按揭虚假证明材料办理交易过户进行立案查处；成功启动存量房资金监管服务，目前监管资金达 亿元。</w:t>
      </w:r>
    </w:p>
    <w:p>
      <w:pPr>
        <w:ind w:left="0" w:right="0" w:firstLine="560"/>
        <w:spacing w:before="450" w:after="450" w:line="312" w:lineRule="auto"/>
      </w:pPr>
      <w:r>
        <w:rPr>
          <w:rFonts w:ascii="宋体" w:hAnsi="宋体" w:eastAsia="宋体" w:cs="宋体"/>
          <w:color w:val="000"/>
          <w:sz w:val="28"/>
          <w:szCs w:val="28"/>
        </w:rPr>
        <w:t xml:space="preserve">（二）历史建筑保护实施到位 石板滩文昌宫确定为 xxxx 年第八批历史建筑。按照新的《历史建筑修缮专项资金使用办法》的规定，已完成历史建筑的 xxxx 年修缮保护申报工作，斑竹园镇刘家祠堂、石板滩文昌宫修缮保护已进入设计阶段。</w:t>
      </w:r>
    </w:p>
    <w:p>
      <w:pPr>
        <w:ind w:left="0" w:right="0" w:firstLine="560"/>
        <w:spacing w:before="450" w:after="450" w:line="312" w:lineRule="auto"/>
      </w:pPr>
      <w:r>
        <w:rPr>
          <w:rFonts w:ascii="宋体" w:hAnsi="宋体" w:eastAsia="宋体" w:cs="宋体"/>
          <w:color w:val="000"/>
          <w:sz w:val="28"/>
          <w:szCs w:val="28"/>
        </w:rPr>
        <w:t xml:space="preserve">（三）做实房产交易风险防控 一是落实专题会议，研判矛盾纠纷。召开 x 次涉稳楼盘专题会议，收集各涉稳楼盘基本情况，评估矛盾纠纷风险等级，研究制定化解方案，安排专人建立涉稳楼盘台账，形成了较为可行的处置方案。二是落实包案制度，化解矛盾纠纷。指定专人摸清楼盘基本情况，协调矛盾纠纷，跟踪化解情况，拟定处置方案，取得初步成效。天府香城印象项目完成了复工交房；泽翰峰景项目陆续复工；锦绣水岸项目权证已启动办理；金香领邸完成交房。三是加强市场管理，有效防止新增。安排专人开展专项排查清理，主要检查各销售楼盘的销售行为、资金使用、交付情况、权证办理等内容，通过采取约谈、告诫、指导等方式，引导和督促企业及时整改完善，有效防止矛盾纠纷的扩大。</w:t>
      </w:r>
    </w:p>
    <w:p>
      <w:pPr>
        <w:ind w:left="0" w:right="0" w:firstLine="560"/>
        <w:spacing w:before="450" w:after="450" w:line="312" w:lineRule="auto"/>
      </w:pPr>
      <w:r>
        <w:rPr>
          <w:rFonts w:ascii="宋体" w:hAnsi="宋体" w:eastAsia="宋体" w:cs="宋体"/>
          <w:color w:val="000"/>
          <w:sz w:val="28"/>
          <w:szCs w:val="28"/>
        </w:rPr>
        <w:t xml:space="preserve">（四）维修资金归集到位 新建楼盘归集维修资金 xxxx 万元，归集率 xxx%；xxxx 年已有 xx 个老旧院落缴存维修资金，归集率 xxx%；物业保修金缴存 xxx 万元；办理房屋专项维修</w:t>
      </w:r>
    </w:p>
    <w:p>
      <w:pPr>
        <w:ind w:left="0" w:right="0" w:firstLine="560"/>
        <w:spacing w:before="450" w:after="450" w:line="312" w:lineRule="auto"/>
      </w:pPr>
      <w:r>
        <w:rPr>
          <w:rFonts w:ascii="宋体" w:hAnsi="宋体" w:eastAsia="宋体" w:cs="宋体"/>
          <w:color w:val="000"/>
          <w:sz w:val="28"/>
          <w:szCs w:val="28"/>
        </w:rPr>
        <w:t xml:space="preserve">资金使用备案项目 xx 个，拨付使用资金 xx 万元；拟定了维修资金账户清理方案。</w:t>
      </w:r>
    </w:p>
    <w:p>
      <w:pPr>
        <w:ind w:left="0" w:right="0" w:firstLine="560"/>
        <w:spacing w:before="450" w:after="450" w:line="312" w:lineRule="auto"/>
      </w:pPr>
      <w:r>
        <w:rPr>
          <w:rFonts w:ascii="宋体" w:hAnsi="宋体" w:eastAsia="宋体" w:cs="宋体"/>
          <w:color w:val="000"/>
          <w:sz w:val="28"/>
          <w:szCs w:val="28"/>
        </w:rPr>
        <w:t xml:space="preserve">（五）依法行政处置信访问题 积极回复处理市委书记信箱与网络理政平台、信访大数据综合业务平台、人民网留言、区委书记信箱、区长信箱、网络投诉等平台的信访件，确保件件有回复、事事有回音；建立行政执法人员档案，完成全局行政执法证件的审验和办理工作；处置回复 x 件人大建议、政协提案，承办了 x 件涉及房屋登记纠纷的行政诉讼案件。截止 xxxx 年 xx 月底，共受理信访量 xxxx 件，其中大数据平台（全国信访网）xxx 件，占信访量 x%；市长信箱 xxx 件，占信访 x%；区长信箱 xxxx 件，占信访量的 xx%；其他信访件 xxx 件，占信访量的 x%；市长公开电话 xxxx 件，占信访量 xx%；区长公开电话 xxx 件，占信访量 x%；xxxxx 文明热线 xxx 件，占信访量 x%；网络舆情 xxx 件，占信访量 x%；视频接访 xx 件，占信访量 。</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问题楼盘化解处置工作总结23</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问题楼盘化解处置工作总结24</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2024-09-21T02:30:07+08:00</dcterms:created>
  <dcterms:modified xsi:type="dcterms:W3CDTF">2024-09-21T02:30:07+08:00</dcterms:modified>
</cp:coreProperties>
</file>

<file path=docProps/custom.xml><?xml version="1.0" encoding="utf-8"?>
<Properties xmlns="http://schemas.openxmlformats.org/officeDocument/2006/custom-properties" xmlns:vt="http://schemas.openxmlformats.org/officeDocument/2006/docPropsVTypes"/>
</file>