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2024全民阅读工作总结(实用21篇)</w:t>
      </w:r>
      <w:bookmarkEnd w:id="1"/>
    </w:p>
    <w:p>
      <w:pPr>
        <w:jc w:val="center"/>
        <w:spacing w:before="0" w:after="450"/>
      </w:pPr>
      <w:r>
        <w:rPr>
          <w:rFonts w:ascii="Arial" w:hAnsi="Arial" w:eastAsia="Arial" w:cs="Arial"/>
          <w:color w:val="999999"/>
          <w:sz w:val="20"/>
          <w:szCs w:val="20"/>
        </w:rPr>
        <w:t xml:space="preserve">来源：网友投稿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全民阅读工作总结1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20_全民阅读工作总结2</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20_全民阅读工作总结3</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2024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20_全民阅读工作总结4</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20_全民阅读工作总结5</w:t>
      </w:r>
    </w:p>
    <w:p>
      <w:pPr>
        <w:ind w:left="0" w:right="0" w:firstLine="560"/>
        <w:spacing w:before="450" w:after="450" w:line="312" w:lineRule="auto"/>
      </w:pPr>
      <w:r>
        <w:rPr>
          <w:rFonts w:ascii="宋体" w:hAnsi="宋体" w:eastAsia="宋体" w:cs="宋体"/>
          <w:color w:val="000"/>
          <w:sz w:val="28"/>
          <w:szCs w:val="28"/>
        </w:rPr>
        <w:t xml:space="preserve">为了贯彻党的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&gt;一、健全读书制度，保证读书活动顺利开展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w:t>
      </w:r>
    </w:p>
    <w:p>
      <w:pPr>
        <w:ind w:left="0" w:right="0" w:firstLine="560"/>
        <w:spacing w:before="450" w:after="450" w:line="312" w:lineRule="auto"/>
      </w:pPr>
      <w:r>
        <w:rPr>
          <w:rFonts w:ascii="宋体" w:hAnsi="宋体" w:eastAsia="宋体" w:cs="宋体"/>
          <w:color w:val="000"/>
          <w:sz w:val="28"/>
          <w:szCs w:val="28"/>
        </w:rPr>
        <w:t xml:space="preserve">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5、建立交流展示制度。</w:t>
      </w:r>
    </w:p>
    <w:p>
      <w:pPr>
        <w:ind w:left="0" w:right="0" w:firstLine="560"/>
        <w:spacing w:before="450" w:after="450" w:line="312" w:lineRule="auto"/>
      </w:pPr>
      <w:r>
        <w:rPr>
          <w:rFonts w:ascii="宋体" w:hAnsi="宋体" w:eastAsia="宋体" w:cs="宋体"/>
          <w:color w:val="000"/>
          <w:sz w:val="28"/>
          <w:szCs w:val="28"/>
        </w:rPr>
        <w:t xml:space="preserve">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&gt;二、优化读书条件，营造读书氛围</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完善师生藏书室和阅览室，为师生阅读提供良好的环境。多方筹集资金我，更新增添图书，让师生能及时阅读最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2、在学校体念订阅报刊杂志的基础上，两年来学校为骨干老师订报刊杂志，省市骨干老师每人自选订阅两套，县级骨干老师订阅一套。让骨干老师以阅读为荣，引领全校师生阅读活动。同时，学校还定期赠送师生图书。如，20xx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_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4、营造读书氛围，让经典名著吸引师生的阅读欲望。在学校文化建设上，我校把传承国学经典，宣传优秀世界文化，指导读书方法作为校园文化建设的一个主题。让孩子了解国学经典《弟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5、各班建立了 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20_全民阅读工作总结6</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为深入贯彻落实党的十八大和十八届四中全会精神，提高 干部群众文化素质，提升城市文化品位，营造 爱读书、读好书、善读书的浓厚氛围。根据宣传部《关于××年开展“全民阅读”活动的通知》要求，区卫生和计划生育局开展了全民阅读活动，现将活动总结如下：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局长为组长、杨××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20_全民阅读工作总结7</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20_全民阅读工作总结8</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围绕党的***中全会精神，开展全民读书月活动。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20_全民阅读工作总结9</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201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20_全民阅读工作总结10</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20_全民阅读工作总结11</w:t>
      </w:r>
    </w:p>
    <w:p>
      <w:pPr>
        <w:ind w:left="0" w:right="0" w:firstLine="560"/>
        <w:spacing w:before="450" w:after="450" w:line="312" w:lineRule="auto"/>
      </w:pPr>
      <w:r>
        <w:rPr>
          <w:rFonts w:ascii="宋体" w:hAnsi="宋体" w:eastAsia="宋体" w:cs="宋体"/>
          <w:color w:val="000"/>
          <w:sz w:val="28"/>
          <w:szCs w:val="28"/>
        </w:rPr>
        <w:t xml:space="preserve">为大力推进全民阅读，营造书香__氛围，促进文明和谐社区建设。20__年4月16日，工人村办__社区开展“魅力__·阅享人生”讲文明、树新风，全民阅读活动。</w:t>
      </w:r>
    </w:p>
    <w:p>
      <w:pPr>
        <w:ind w:left="0" w:right="0" w:firstLine="560"/>
        <w:spacing w:before="450" w:after="450" w:line="312" w:lineRule="auto"/>
      </w:pPr>
      <w:r>
        <w:rPr>
          <w:rFonts w:ascii="宋体" w:hAnsi="宋体" w:eastAsia="宋体" w:cs="宋体"/>
          <w:color w:val="000"/>
          <w:sz w:val="28"/>
          <w:szCs w:val="28"/>
        </w:rPr>
        <w:t xml:space="preserve">好的图书能够起到陶冶情操，增长见识、树立正确人生观的作用，我们要及时充电，丰富精神食粮。并号召大家“每天少看一小时电视，多看一小时书”。交流活动中，大家就自己阅读的各种文学类图书，大家积极发言，畅谈自己的读书感想和心得，相互推荐自己的心仪好书。在温馨安静的环境里共享阅读的快乐。社区居民们也纷纷表示：“社区组织的读书活动，丰富了我们的业余文化生活，让我们许多人都爱上了读书。”现场气氛活跃，在图书室，大家纷纷对图书进行借阅。</w:t>
      </w:r>
    </w:p>
    <w:p>
      <w:pPr>
        <w:ind w:left="0" w:right="0" w:firstLine="560"/>
        <w:spacing w:before="450" w:after="450" w:line="312" w:lineRule="auto"/>
      </w:pPr>
      <w:r>
        <w:rPr>
          <w:rFonts w:ascii="宋体" w:hAnsi="宋体" w:eastAsia="宋体" w:cs="宋体"/>
          <w:color w:val="000"/>
          <w:sz w:val="28"/>
          <w:szCs w:val="28"/>
        </w:rPr>
        <w:t xml:space="preserve">__社区通过组织开展此次读书活动，积极引导辖区居民参与阅读，同时加大宣传力度，发起全民阅读倡议，推动全社区上下形成“魅力__·阅享人生”“好读书、会读书、读好书”的阅读氛围，使辖区居民了解到读书的意义，让社区书香四溢，从而提高辖区居民的整体素质，也对街道的精神文明建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20_全民阅读工作总结12</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20_全民阅读工作总结13</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20_全民阅读工作总结14</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20_全民阅读工作总结15</w:t>
      </w:r>
    </w:p>
    <w:p>
      <w:pPr>
        <w:ind w:left="0" w:right="0" w:firstLine="560"/>
        <w:spacing w:before="450" w:after="450" w:line="312" w:lineRule="auto"/>
      </w:pPr>
      <w:r>
        <w:rPr>
          <w:rFonts w:ascii="宋体" w:hAnsi="宋体" w:eastAsia="宋体" w:cs="宋体"/>
          <w:color w:val="000"/>
          <w:sz w:val="28"/>
          <w:szCs w:val="28"/>
        </w:rPr>
        <w:t xml:space="preserve">为深入推进全民阅读活动和精神文明创建活动，不断提高全民阅读水平，提升我县市民文化素质，构建基层图书馆现代公共文化服务体系，发挥示范引领作用，县图书馆举办了“全民阅读”活动。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在县图书馆三楼多媒体室，召开了“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20_全民阅读工作总结16</w:t>
      </w:r>
    </w:p>
    <w:p>
      <w:pPr>
        <w:ind w:left="0" w:right="0" w:firstLine="560"/>
        <w:spacing w:before="450" w:after="450" w:line="312" w:lineRule="auto"/>
      </w:pPr>
      <w:r>
        <w:rPr>
          <w:rFonts w:ascii="宋体" w:hAnsi="宋体" w:eastAsia="宋体" w:cs="宋体"/>
          <w:color w:val="000"/>
          <w:sz w:val="28"/>
          <w:szCs w:val="28"/>
        </w:rPr>
        <w:t xml:space="preserve">(一)举办“书香社区”、“书香家庭”有奖征文活动，推动“书香羊城”阅读活动扎实深入开展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(二)积极组织辖内中小学，开展阅读征文比赛活动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20_全民阅读工作总结17</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提高干部群众文化素质，提升城市文化品位，营造爱读书、读好书、善读书的浓厚氛围。根据宣传部《关于XX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xx局长为组长、杨xx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&gt;三、内容丰富、形式多样、效果显着。</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20_全民阅读工作总结18</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20_全民阅读工作总结19</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20_全民阅读工作总结20</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20_全民阅读工作总结21</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年“全民阅读”活动的通知》要求，全面贯彻××总理提出的“倡导全民阅读，建设书香社会”、促进“全民阅读”的工作部署，深入推进全民阅读活动和精神文明创建活动，不断提高全民阅读水平，提升我县市民文化素质，构建基层图书馆现代公共文化服务体系，发挥示范引领作用，××县图书馆举办了“××年全民阅读”活动。</w:t>
      </w:r>
    </w:p>
    <w:p>
      <w:pPr>
        <w:ind w:left="0" w:right="0" w:firstLine="560"/>
        <w:spacing w:before="450" w:after="450" w:line="312" w:lineRule="auto"/>
      </w:pPr>
      <w:r>
        <w:rPr>
          <w:rFonts w:ascii="宋体" w:hAnsi="宋体" w:eastAsia="宋体" w:cs="宋体"/>
          <w:color w:val="000"/>
          <w:sz w:val="28"/>
          <w:szCs w:val="28"/>
        </w:rPr>
        <w:t xml:space="preserve">活动紧紧围绕“阅读的力量：经典阅读——弘扬优秀传统文化”的主题，以××建设华夏文明传承创新为契机，以“×.23世界读书日”、“图书馆服务宣传周”等活动为依托，在全县开展全民阅读活动，努力倡导阅读学习风尚，提高城市的文化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阅读，营造阅读氛围，突出推广宣传“××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县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年5月14日上午，在××县图书馆三楼多媒体室，召开了“××县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2024-09-20T12:05:00+08:00</dcterms:created>
  <dcterms:modified xsi:type="dcterms:W3CDTF">2024-09-20T12:05:00+08:00</dcterms:modified>
</cp:coreProperties>
</file>

<file path=docProps/custom.xml><?xml version="1.0" encoding="utf-8"?>
<Properties xmlns="http://schemas.openxmlformats.org/officeDocument/2006/custom-properties" xmlns:vt="http://schemas.openxmlformats.org/officeDocument/2006/docPropsVTypes"/>
</file>