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2024主题教育工作总结报告三篇</w:t>
      </w:r>
      <w:bookmarkEnd w:id="1"/>
    </w:p>
    <w:p>
      <w:pPr>
        <w:jc w:val="center"/>
        <w:spacing w:before="0" w:after="450"/>
      </w:pPr>
      <w:r>
        <w:rPr>
          <w:rFonts w:ascii="Arial" w:hAnsi="Arial" w:eastAsia="Arial" w:cs="Arial"/>
          <w:color w:val="999999"/>
          <w:sz w:val="20"/>
          <w:szCs w:val="20"/>
        </w:rPr>
        <w:t xml:space="preserve">来源：网友投稿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无论做什么事情，我们们都要清楚明白自己的定位，不要好高骛远，要脚踏实地的做人，只有你付出了才会有收获。本站为大家带来的2024主题教育工作总结报告三篇，希望能帮助到大家!　　2024主题教育工作总结报告1　　按照党中央部署和省委“不忘初心、...</w:t>
      </w:r>
    </w:p>
    <w:p>
      <w:pPr>
        <w:ind w:left="0" w:right="0" w:firstLine="560"/>
        <w:spacing w:before="450" w:after="450" w:line="312" w:lineRule="auto"/>
      </w:pPr>
      <w:r>
        <w:rPr>
          <w:rFonts w:ascii="宋体" w:hAnsi="宋体" w:eastAsia="宋体" w:cs="宋体"/>
          <w:color w:val="000"/>
          <w:sz w:val="28"/>
          <w:szCs w:val="28"/>
        </w:rPr>
        <w:t xml:space="preserve">无论做什么事情，我们们都要清楚明白自己的定位，不要好高骛远，要脚踏实地的做人，只有你付出了才会有收获。本站为大家带来的2024主题教育工作总结报告三篇，希望能帮助到大家![_TAG_h2]　　2024主题教育工作总结报告1</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主题教育开展以来，XX市委召开了动员部署会议，成立了领导小组,制定了，举办了读书班和研讨交流会，开展了调查研究，进行了检视和整改落实，以实际行动推进主题教育向纵深发展。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思想，开展集中学习和个人;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XX份，近期准备召开调研成果交流会，XX月底前在学习调研基础上完成专题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表、设置征求意见箱、开通专线电话等形式征求意见建议的基础上，聚焦这次主题教育首先要抓好的XX个方面问题和习近平总书记在中央局第十五次集体学习时强调的XX个方面突出问题，认真检视、全面梳理、汇总建立了问题台账。市委召开专题会议，针对存在的问题，认真研究，找准症结，深挖根源，提出，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等方式，对各级党组织主题教育开展情况进行XX轮督促指导。一方面，及时总结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黑体" w:hAnsi="黑体" w:eastAsia="黑体" w:cs="黑体"/>
          <w:color w:val="000000"/>
          <w:sz w:val="36"/>
          <w:szCs w:val="36"/>
          <w:b w:val="1"/>
          <w:bCs w:val="1"/>
        </w:rPr>
        <w:t xml:space="preserve">　　2024主题教育工作总结报告2</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560"/>
        <w:spacing w:before="450" w:after="450" w:line="312" w:lineRule="auto"/>
      </w:pPr>
      <w:r>
        <w:rPr>
          <w:rFonts w:ascii="黑体" w:hAnsi="黑体" w:eastAsia="黑体" w:cs="黑体"/>
          <w:color w:val="000000"/>
          <w:sz w:val="36"/>
          <w:szCs w:val="36"/>
          <w:b w:val="1"/>
          <w:bCs w:val="1"/>
        </w:rPr>
        <w:t xml:space="preserve">　　2024主题教育工作总结报告3</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牢记使命”主题教育工作实施落实到位，按照集团公司主题教育办公室要求，认真组织开展“回头看”的自查自纠工作。现将XX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&gt;　　一、主题教育开展自查情况</w:t>
      </w:r>
    </w:p>
    <w:p>
      <w:pPr>
        <w:ind w:left="0" w:right="0" w:firstLine="560"/>
        <w:spacing w:before="450" w:after="450" w:line="312" w:lineRule="auto"/>
      </w:pPr>
      <w:r>
        <w:rPr>
          <w:rFonts w:ascii="宋体" w:hAnsi="宋体" w:eastAsia="宋体" w:cs="宋体"/>
          <w:color w:val="000"/>
          <w:sz w:val="28"/>
          <w:szCs w:val="28"/>
        </w:rPr>
        <w:t xml:space="preserve">　　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　　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　　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注重提升教育成果。公司党委全面组织学习，增强活动效果。公司党委积极组织开展系统学习，回顾习近平总书记记记系列重要讲话，特别是主题教育总结大会上的重要讲话，作为抓好整改工作的根本遵循，并要求各级学深学透、领会要义、抓好落实。运用多种形式，组织党员干部认真学习习近平总书记记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　　五是注重丰富教育形式。运销公司党委以支部为单位组织党员收看“灯塔直播大课堂”。5个党支部分别在XX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XX、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　　六是注重创新教育方法。考虑党员驻外、分布散的实际，公司党委开展 “线上学理论、圈中互探讨”学习教育互动活动，将学习资料上传至运销公司智慧党建平台——“XX”，充分利用互联网技术，实施“主题教育+互联网”模式，真正实现了网上信息共享、线上交流互动。XX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　　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&gt;　　二、问题整改落实情况</w:t>
      </w:r>
    </w:p>
    <w:p>
      <w:pPr>
        <w:ind w:left="0" w:right="0" w:firstLine="560"/>
        <w:spacing w:before="450" w:after="450" w:line="312" w:lineRule="auto"/>
      </w:pPr>
      <w:r>
        <w:rPr>
          <w:rFonts w:ascii="宋体" w:hAnsi="宋体" w:eastAsia="宋体" w:cs="宋体"/>
          <w:color w:val="000"/>
          <w:sz w:val="28"/>
          <w:szCs w:val="28"/>
        </w:rPr>
        <w:t xml:space="preserve">　　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　　(一)思想学习不够深入的问题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　　(二)重点工作任务落实不够到位的问题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　　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　　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　　整改落实成效：重点加强宣贯了中央八项规定精神，加大了对公司职能部门、业务部门公款购买礼品、铺张浪费等情况的专项检查和整治活动，完善了相关制度及审核流程，公司全员树立起坚持长期过紧日子的思想，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　　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　　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　　(五)要职岗位领导以权谋私及关联交易利益输送问题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　　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　　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　　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　　(六)职工群众身边的不正之风和“微腐败”问题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　　  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　　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　　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　　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　　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2024-10-06T07:22:34+08:00</dcterms:created>
  <dcterms:modified xsi:type="dcterms:W3CDTF">2024-10-06T07:22:34+08:00</dcterms:modified>
</cp:coreProperties>
</file>

<file path=docProps/custom.xml><?xml version="1.0" encoding="utf-8"?>
<Properties xmlns="http://schemas.openxmlformats.org/officeDocument/2006/custom-properties" xmlns:vt="http://schemas.openxmlformats.org/officeDocument/2006/docPropsVTypes"/>
</file>