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中学环境日校园活动周活动总结</w:t>
      </w:r>
      <w:bookmarkEnd w:id="1"/>
    </w:p>
    <w:p>
      <w:pPr>
        <w:jc w:val="center"/>
        <w:spacing w:before="0" w:after="450"/>
      </w:pPr>
      <w:r>
        <w:rPr>
          <w:rFonts w:ascii="Arial" w:hAnsi="Arial" w:eastAsia="Arial" w:cs="Arial"/>
          <w:color w:val="999999"/>
          <w:sz w:val="20"/>
          <w:szCs w:val="20"/>
        </w:rPr>
        <w:t xml:space="preserve">来源：网友投稿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学环境日校园活动周活动总结优秀5篇总结是对某一阶段的工作、学习或思想中的经验或情况进行分析研究的书面材料，它在我们的学习、工作中起到呈上启下的作用，因此我们要做好归纳，写好总结。如何把校园活动总结做到重点突出呢？以下是小编整理的中学环境日...</w:t>
      </w:r>
    </w:p>
    <w:p>
      <w:pPr>
        <w:ind w:left="0" w:right="0" w:firstLine="560"/>
        <w:spacing w:before="450" w:after="450" w:line="312" w:lineRule="auto"/>
      </w:pPr>
      <w:r>
        <w:rPr>
          <w:rFonts w:ascii="宋体" w:hAnsi="宋体" w:eastAsia="宋体" w:cs="宋体"/>
          <w:color w:val="000"/>
          <w:sz w:val="28"/>
          <w:szCs w:val="28"/>
        </w:rPr>
        <w:t xml:space="preserve">中学环境日校园活动周活动总结优秀5篇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校园活动总结做到重点突出呢？以下是小编整理的中学环境日校园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中学环境日校园活动周活动总结（篇1）</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广泛深入地宣传中国提出的“共建生态文明，共享绿色未来”主题活动，鼓励公众积极参与、投身环保实践，为建设生态文明、构建环境友好型社会贡献力量，不断提高全社会的环境保护意识，按照《__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共建生态文明，共享绿色未来”主题活动，今年“六五”世界环境日我局宣传的主要内容：一是宣传以人为本的---、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中学环境日校园活动周活动总结（篇2）</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中学环境日校园活动周活动总结（篇3）</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中学环境日校园活动周活动总结（篇4）</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____省水污染防治条例宣传工作方案》、《市环保局“6·5”世界环境日宣传工作方案》，及时下发了《市环保局关于做好“6·5”世界环境日宣传工作的通知》。积极与市、县两级人大城环工委沟通、衔接，加强《____省水污染防治条例》的宣传。在省政府召开的20--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_余本，《20--年环境质量状况公报》500余册，环保便民手册500本，环保购物袋20_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__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中学环境日校园活动周活动总结（篇5）</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2024-09-20T11:57:44+08:00</dcterms:created>
  <dcterms:modified xsi:type="dcterms:W3CDTF">2024-09-20T11:57:44+08:00</dcterms:modified>
</cp:coreProperties>
</file>

<file path=docProps/custom.xml><?xml version="1.0" encoding="utf-8"?>
<Properties xmlns="http://schemas.openxmlformats.org/officeDocument/2006/custom-properties" xmlns:vt="http://schemas.openxmlformats.org/officeDocument/2006/docPropsVTypes"/>
</file>