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商务局2024年一季度工作总结</w:t>
      </w:r>
      <w:bookmarkEnd w:id="1"/>
    </w:p>
    <w:p>
      <w:pPr>
        <w:jc w:val="center"/>
        <w:spacing w:before="0" w:after="450"/>
      </w:pPr>
      <w:r>
        <w:rPr>
          <w:rFonts w:ascii="Arial" w:hAnsi="Arial" w:eastAsia="Arial" w:cs="Arial"/>
          <w:color w:val="999999"/>
          <w:sz w:val="20"/>
          <w:szCs w:val="20"/>
        </w:rPr>
        <w:t xml:space="preserve">来源：网友投稿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商务局20_年一季度工作总结 &gt;一、指标完成情况  &gt;(一)增比进位指标  1.社会消费品零售总额:一季度我市社会消费品零售总额增速3.6%，排名全省第六(增速高于全省0.1个百分点、排名较去年同期提升3个位次)。完成社会消费品零售总额57...</w:t>
      </w:r>
    </w:p>
    <w:p>
      <w:pPr>
        <w:ind w:left="0" w:right="0" w:firstLine="560"/>
        <w:spacing w:before="450" w:after="450" w:line="312" w:lineRule="auto"/>
      </w:pPr>
      <w:r>
        <w:rPr>
          <w:rFonts w:ascii="宋体" w:hAnsi="宋体" w:eastAsia="宋体" w:cs="宋体"/>
          <w:color w:val="000"/>
          <w:sz w:val="28"/>
          <w:szCs w:val="28"/>
        </w:rPr>
        <w:t xml:space="preserve">商务局20_年一季度工作总结</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&gt;(一)增比进位指标</w:t>
      </w:r>
    </w:p>
    <w:p>
      <w:pPr>
        <w:ind w:left="0" w:right="0" w:firstLine="560"/>
        <w:spacing w:before="450" w:after="450" w:line="312" w:lineRule="auto"/>
      </w:pPr>
      <w:r>
        <w:rPr>
          <w:rFonts w:ascii="宋体" w:hAnsi="宋体" w:eastAsia="宋体" w:cs="宋体"/>
          <w:color w:val="000"/>
          <w:sz w:val="28"/>
          <w:szCs w:val="28"/>
        </w:rPr>
        <w:t xml:space="preserve">1.社会消费品零售总额:一季度我市社会消费品零售总额增速3.6%，排名全省第六(增速高于全省0.1个百分点、排名较去年同期提升3个位次)。完成社会消费品零售总额57亿元，完成全年目标任务的26.5%，全省排名第七。其中，一季度，我市限上消费品零售总额累计增速为3.3%，排名全省第六(增速高于全省5.4个百分点)。</w:t>
      </w:r>
    </w:p>
    <w:p>
      <w:pPr>
        <w:ind w:left="0" w:right="0" w:firstLine="560"/>
        <w:spacing w:before="450" w:after="450" w:line="312" w:lineRule="auto"/>
      </w:pPr>
      <w:r>
        <w:rPr>
          <w:rFonts w:ascii="宋体" w:hAnsi="宋体" w:eastAsia="宋体" w:cs="宋体"/>
          <w:color w:val="000"/>
          <w:sz w:val="28"/>
          <w:szCs w:val="28"/>
        </w:rPr>
        <w:t xml:space="preserve">2.外贸进出口:1-2月，我市外贸企业仅实现了1780万美元进出口额，同比下降77.93%，增速排名全省第九。完成全年目标任务的6%,全省排名第七。其中:进口390万美元，同比增长111.03%;出口1390万美元，同比下降82.37%。</w:t>
      </w:r>
    </w:p>
    <w:p>
      <w:pPr>
        <w:ind w:left="0" w:right="0" w:firstLine="560"/>
        <w:spacing w:before="450" w:after="450" w:line="312" w:lineRule="auto"/>
      </w:pPr>
      <w:r>
        <w:rPr>
          <w:rFonts w:ascii="宋体" w:hAnsi="宋体" w:eastAsia="宋体" w:cs="宋体"/>
          <w:color w:val="000"/>
          <w:sz w:val="28"/>
          <w:szCs w:val="28"/>
        </w:rPr>
        <w:t xml:space="preserve">3.网络零售额:一季度完成9173.18万元，完成全年目标任务6亿元的15.2%。总额全省排名第五，增进1位。网络零售额增速59%，未排名。</w:t>
      </w:r>
    </w:p>
    <w:p>
      <w:pPr>
        <w:ind w:left="0" w:right="0" w:firstLine="560"/>
        <w:spacing w:before="450" w:after="450" w:line="312" w:lineRule="auto"/>
      </w:pPr>
      <w:r>
        <w:rPr>
          <w:rFonts w:ascii="宋体" w:hAnsi="宋体" w:eastAsia="宋体" w:cs="宋体"/>
          <w:color w:val="000"/>
          <w:sz w:val="28"/>
          <w:szCs w:val="28"/>
        </w:rPr>
        <w:t xml:space="preserve">4.实际利用外资:一季度仅镇宁自治县完成31万美元;新设外资企业1家。</w:t>
      </w:r>
    </w:p>
    <w:p>
      <w:pPr>
        <w:ind w:left="0" w:right="0" w:firstLine="560"/>
        <w:spacing w:before="450" w:after="450" w:line="312" w:lineRule="auto"/>
      </w:pPr>
      <w:r>
        <w:rPr>
          <w:rFonts w:ascii="宋体" w:hAnsi="宋体" w:eastAsia="宋体" w:cs="宋体"/>
          <w:color w:val="000"/>
          <w:sz w:val="28"/>
          <w:szCs w:val="28"/>
        </w:rPr>
        <w:t xml:space="preserve">&gt;(二)GDP核算支撑指标</w:t>
      </w:r>
    </w:p>
    <w:p>
      <w:pPr>
        <w:ind w:left="0" w:right="0" w:firstLine="560"/>
        <w:spacing w:before="450" w:after="450" w:line="312" w:lineRule="auto"/>
      </w:pPr>
      <w:r>
        <w:rPr>
          <w:rFonts w:ascii="宋体" w:hAnsi="宋体" w:eastAsia="宋体" w:cs="宋体"/>
          <w:color w:val="000"/>
          <w:sz w:val="28"/>
          <w:szCs w:val="28"/>
        </w:rPr>
        <w:t xml:space="preserve">批零住餐业增速:一季度我市批发业销售额增速7.4%，零售业销售额增速7.8%，住宿业营业额增速10.1%，餐饮业营业额增速14.8%。</w:t>
      </w:r>
    </w:p>
    <w:p>
      <w:pPr>
        <w:ind w:left="0" w:right="0" w:firstLine="560"/>
        <w:spacing w:before="450" w:after="450" w:line="312" w:lineRule="auto"/>
      </w:pPr>
      <w:r>
        <w:rPr>
          <w:rFonts w:ascii="宋体" w:hAnsi="宋体" w:eastAsia="宋体" w:cs="宋体"/>
          <w:color w:val="000"/>
          <w:sz w:val="28"/>
          <w:szCs w:val="28"/>
        </w:rPr>
        <w:t xml:space="preserve">&gt;(三)其他指标</w:t>
      </w:r>
    </w:p>
    <w:p>
      <w:pPr>
        <w:ind w:left="0" w:right="0" w:firstLine="560"/>
        <w:spacing w:before="450" w:after="450" w:line="312" w:lineRule="auto"/>
      </w:pPr>
      <w:r>
        <w:rPr>
          <w:rFonts w:ascii="宋体" w:hAnsi="宋体" w:eastAsia="宋体" w:cs="宋体"/>
          <w:color w:val="000"/>
          <w:sz w:val="28"/>
          <w:szCs w:val="28"/>
        </w:rPr>
        <w:t xml:space="preserve">限额以上企业入库:一季度，我市共成功纳入限额以上企业16户，其中西秀区8户、平坝区1户、镇宁自治县2户、开发区5户，现全市共有397家限上企业及大个体。</w:t>
      </w:r>
    </w:p>
    <w:p>
      <w:pPr>
        <w:ind w:left="0" w:right="0" w:firstLine="560"/>
        <w:spacing w:before="450" w:after="450" w:line="312" w:lineRule="auto"/>
      </w:pPr>
      <w:r>
        <w:rPr>
          <w:rFonts w:ascii="宋体" w:hAnsi="宋体" w:eastAsia="宋体" w:cs="宋体"/>
          <w:color w:val="000"/>
          <w:sz w:val="28"/>
          <w:szCs w:val="28"/>
        </w:rPr>
        <w:t xml:space="preserve">&gt;二、重点工作完成情况</w:t>
      </w:r>
    </w:p>
    <w:p>
      <w:pPr>
        <w:ind w:left="0" w:right="0" w:firstLine="560"/>
        <w:spacing w:before="450" w:after="450" w:line="312" w:lineRule="auto"/>
      </w:pPr>
      <w:r>
        <w:rPr>
          <w:rFonts w:ascii="宋体" w:hAnsi="宋体" w:eastAsia="宋体" w:cs="宋体"/>
          <w:color w:val="000"/>
          <w:sz w:val="28"/>
          <w:szCs w:val="28"/>
        </w:rPr>
        <w:t xml:space="preserve">&gt;(一)农产品促销带动脱贫攻坚</w:t>
      </w:r>
    </w:p>
    <w:p>
      <w:pPr>
        <w:ind w:left="0" w:right="0" w:firstLine="560"/>
        <w:spacing w:before="450" w:after="450" w:line="312" w:lineRule="auto"/>
      </w:pPr>
      <w:r>
        <w:rPr>
          <w:rFonts w:ascii="宋体" w:hAnsi="宋体" w:eastAsia="宋体" w:cs="宋体"/>
          <w:color w:val="000"/>
          <w:sz w:val="28"/>
          <w:szCs w:val="28"/>
        </w:rPr>
        <w:t xml:space="preserve">一是开展贵州XX名优农特产品青岛年货大集活动。二是开展20_XX产销对接精准扶贫暨第七届新春年货节活动。三是开展农产品进军营活动。</w:t>
      </w:r>
    </w:p>
    <w:p>
      <w:pPr>
        <w:ind w:left="0" w:right="0" w:firstLine="560"/>
        <w:spacing w:before="450" w:after="450" w:line="312" w:lineRule="auto"/>
      </w:pPr>
      <w:r>
        <w:rPr>
          <w:rFonts w:ascii="宋体" w:hAnsi="宋体" w:eastAsia="宋体" w:cs="宋体"/>
          <w:color w:val="000"/>
          <w:sz w:val="28"/>
          <w:szCs w:val="28"/>
        </w:rPr>
        <w:t xml:space="preserve">&gt;(二)全力实施流通和消费升级行动计划</w:t>
      </w:r>
    </w:p>
    <w:p>
      <w:pPr>
        <w:ind w:left="0" w:right="0" w:firstLine="560"/>
        <w:spacing w:before="450" w:after="450" w:line="312" w:lineRule="auto"/>
      </w:pPr>
      <w:r>
        <w:rPr>
          <w:rFonts w:ascii="宋体" w:hAnsi="宋体" w:eastAsia="宋体" w:cs="宋体"/>
          <w:color w:val="000"/>
          <w:sz w:val="28"/>
          <w:szCs w:val="28"/>
        </w:rPr>
        <w:t xml:space="preserve">一是实施内贸流通设施“一十百”提升工程。启动1条特色商业示范街区建设工作，将我市民主路商业街与历史文化街区作为商圈统一打造成为我省10条商业步行示范街之一。</w:t>
      </w:r>
    </w:p>
    <w:p>
      <w:pPr>
        <w:ind w:left="0" w:right="0" w:firstLine="560"/>
        <w:spacing w:before="450" w:after="450" w:line="312" w:lineRule="auto"/>
      </w:pPr>
      <w:r>
        <w:rPr>
          <w:rFonts w:ascii="宋体" w:hAnsi="宋体" w:eastAsia="宋体" w:cs="宋体"/>
          <w:color w:val="000"/>
          <w:sz w:val="28"/>
          <w:szCs w:val="28"/>
        </w:rPr>
        <w:t xml:space="preserve">&gt;(三)推动外贸进出口稳定增长，强化服务贸易工作</w:t>
      </w:r>
    </w:p>
    <w:p>
      <w:pPr>
        <w:ind w:left="0" w:right="0" w:firstLine="560"/>
        <w:spacing w:before="450" w:after="450" w:line="312" w:lineRule="auto"/>
      </w:pPr>
      <w:r>
        <w:rPr>
          <w:rFonts w:ascii="宋体" w:hAnsi="宋体" w:eastAsia="宋体" w:cs="宋体"/>
          <w:color w:val="000"/>
          <w:sz w:val="28"/>
          <w:szCs w:val="28"/>
        </w:rPr>
        <w:t xml:space="preserve">一是充分发挥各项外贸支持政策的引导作用，加大对企业的联系力度，及时发现企业进出口环节中的问题，帮助解决问题，切实保障数据回流工作取得实效。二是做好培育我市外贸出口企业，帮助外贸出口企业解决过程中遇到的困难，增加我市外贸出口数据。对我市注册的22家外资企业进行调研，实际掌握企业生产经营情况。</w:t>
      </w:r>
    </w:p>
    <w:p>
      <w:pPr>
        <w:ind w:left="0" w:right="0" w:firstLine="560"/>
        <w:spacing w:before="450" w:after="450" w:line="312" w:lineRule="auto"/>
      </w:pPr>
      <w:r>
        <w:rPr>
          <w:rFonts w:ascii="宋体" w:hAnsi="宋体" w:eastAsia="宋体" w:cs="宋体"/>
          <w:color w:val="000"/>
          <w:sz w:val="28"/>
          <w:szCs w:val="28"/>
        </w:rPr>
        <w:t xml:space="preserve">&gt;(四)电子商务与农商互联工作整体推进有序开展</w:t>
      </w:r>
    </w:p>
    <w:p>
      <w:pPr>
        <w:ind w:left="0" w:right="0" w:firstLine="560"/>
        <w:spacing w:before="450" w:after="450" w:line="312" w:lineRule="auto"/>
      </w:pPr>
      <w:r>
        <w:rPr>
          <w:rFonts w:ascii="宋体" w:hAnsi="宋体" w:eastAsia="宋体" w:cs="宋体"/>
          <w:color w:val="000"/>
          <w:sz w:val="28"/>
          <w:szCs w:val="28"/>
        </w:rPr>
        <w:t xml:space="preserve">一是大力开展电商服务体系建设工作。目前我市在贵州省电子商务大数据统计系统中的网络店铺数量有4393个。二是农商互联工作整体有序开展。20_年农商联动示范项目，西秀区及关岭县已经完成项目建设，拟于20_年6月30日前完成验收。20_年农商互联示范县建设项目整市推进工作，各县已进入实施阶段，上报项目正在建设中。</w:t>
      </w:r>
    </w:p>
    <w:p>
      <w:pPr>
        <w:ind w:left="0" w:right="0" w:firstLine="560"/>
        <w:spacing w:before="450" w:after="450" w:line="312" w:lineRule="auto"/>
      </w:pPr>
      <w:r>
        <w:rPr>
          <w:rFonts w:ascii="宋体" w:hAnsi="宋体" w:eastAsia="宋体" w:cs="宋体"/>
          <w:color w:val="000"/>
          <w:sz w:val="28"/>
          <w:szCs w:val="28"/>
        </w:rPr>
        <w:t xml:space="preserve">&gt;三、存在困难和需解决的问题</w:t>
      </w:r>
    </w:p>
    <w:p>
      <w:pPr>
        <w:ind w:left="0" w:right="0" w:firstLine="560"/>
        <w:spacing w:before="450" w:after="450" w:line="312" w:lineRule="auto"/>
      </w:pPr>
      <w:r>
        <w:rPr>
          <w:rFonts w:ascii="宋体" w:hAnsi="宋体" w:eastAsia="宋体" w:cs="宋体"/>
          <w:color w:val="000"/>
          <w:sz w:val="28"/>
          <w:szCs w:val="28"/>
        </w:rPr>
        <w:t xml:space="preserve">&gt;(一)存在困难</w:t>
      </w:r>
    </w:p>
    <w:p>
      <w:pPr>
        <w:ind w:left="0" w:right="0" w:firstLine="560"/>
        <w:spacing w:before="450" w:after="450" w:line="312" w:lineRule="auto"/>
      </w:pPr>
      <w:r>
        <w:rPr>
          <w:rFonts w:ascii="宋体" w:hAnsi="宋体" w:eastAsia="宋体" w:cs="宋体"/>
          <w:color w:val="000"/>
          <w:sz w:val="28"/>
          <w:szCs w:val="28"/>
        </w:rPr>
        <w:t xml:space="preserve">1.社会消费品零售额方面:一是批发业增速明显下滑。一季度，我市批发业销售额增速7.4%。二是重点零售业增幅较小。我市零售业增速7.8%。三是住宿业、餐饮业支撑不足。受春节歇业、酒店改造、在安旅游游客滞留时间短等的影响，我市住宿业增速10.1%、餐饮业增速14.8%。四是产业活动单位数据不能回归入统。全市现共有5家产业活动单位:西秀区兰泰置业(希尔顿酒店)、君临酒店;平坝区北斗湾酒店;关岭自治县坝陵酒店;黄果树旅游区银河假日酒店。由于产业活动单位不是独立的法人机构，不符合统计入库要求，造成了我市产业活动单位无法入库及数据一定程度上的流失。</w:t>
      </w:r>
    </w:p>
    <w:p>
      <w:pPr>
        <w:ind w:left="0" w:right="0" w:firstLine="560"/>
        <w:spacing w:before="450" w:after="450" w:line="312" w:lineRule="auto"/>
      </w:pPr>
      <w:r>
        <w:rPr>
          <w:rFonts w:ascii="宋体" w:hAnsi="宋体" w:eastAsia="宋体" w:cs="宋体"/>
          <w:color w:val="000"/>
          <w:sz w:val="28"/>
          <w:szCs w:val="28"/>
        </w:rPr>
        <w:t xml:space="preserve">2.实际利用外资方面:一是利用外资整体水平不高，新批外商投资项目少，规模仍偏小;二是外资企业与内外资一致原则实行认缴制，基层商务部门在督促外商投资企业的外资实际到位资金时，缺乏相应措施及工作抓手。</w:t>
      </w:r>
    </w:p>
    <w:p>
      <w:pPr>
        <w:ind w:left="0" w:right="0" w:firstLine="560"/>
        <w:spacing w:before="450" w:after="450" w:line="312" w:lineRule="auto"/>
      </w:pPr>
      <w:r>
        <w:rPr>
          <w:rFonts w:ascii="宋体" w:hAnsi="宋体" w:eastAsia="宋体" w:cs="宋体"/>
          <w:color w:val="000"/>
          <w:sz w:val="28"/>
          <w:szCs w:val="28"/>
        </w:rPr>
        <w:t xml:space="preserve">3.外贸进出口方面:一是外贸企业主体基础薄弱，区域间外贸发展不平衡。外贸进出口实绩企业主要还是集中在西秀、平坝。二是外贸环境不够优化，外贸人才缺乏。外贸在全市经济总量中仍然占比较小，进出口数据外流严重。</w:t>
      </w:r>
    </w:p>
    <w:p>
      <w:pPr>
        <w:ind w:left="0" w:right="0" w:firstLine="560"/>
        <w:spacing w:before="450" w:after="450" w:line="312" w:lineRule="auto"/>
      </w:pPr>
      <w:r>
        <w:rPr>
          <w:rFonts w:ascii="宋体" w:hAnsi="宋体" w:eastAsia="宋体" w:cs="宋体"/>
          <w:color w:val="000"/>
          <w:sz w:val="28"/>
          <w:szCs w:val="28"/>
        </w:rPr>
        <w:t xml:space="preserve">&gt;(二)需解决的问题</w:t>
      </w:r>
    </w:p>
    <w:p>
      <w:pPr>
        <w:ind w:left="0" w:right="0" w:firstLine="560"/>
        <w:spacing w:before="450" w:after="450" w:line="312" w:lineRule="auto"/>
      </w:pPr>
      <w:r>
        <w:rPr>
          <w:rFonts w:ascii="宋体" w:hAnsi="宋体" w:eastAsia="宋体" w:cs="宋体"/>
          <w:color w:val="000"/>
          <w:sz w:val="28"/>
          <w:szCs w:val="28"/>
        </w:rPr>
        <w:t xml:space="preserve">1.强化打击非法销售成品油行为。现阶段我市部分县区出现不法经营销售非标成品油及非法改装的移动售油车对外兜售来源不明成品油的现象，同时部分民营和社会加油站选择在本市以外进油，油品良莠不齐，对我市正规成品油经营销售企业造成了较大的影响，但由于商务部门人员配置少，无相应处罚依据及检验检测手段，无法有力开展排查整治工作。因此建议由市公安部门牵头，市市场监管局等部门配合对非法销售成品油行为进行排查整治，同时规范加油站进油渠道，确保数据不外流。</w:t>
      </w:r>
    </w:p>
    <w:p>
      <w:pPr>
        <w:ind w:left="0" w:right="0" w:firstLine="560"/>
        <w:spacing w:before="450" w:after="450" w:line="312" w:lineRule="auto"/>
      </w:pPr>
      <w:r>
        <w:rPr>
          <w:rFonts w:ascii="宋体" w:hAnsi="宋体" w:eastAsia="宋体" w:cs="宋体"/>
          <w:color w:val="000"/>
          <w:sz w:val="28"/>
          <w:szCs w:val="28"/>
        </w:rPr>
        <w:t xml:space="preserve">2.进一步推动公共服务机构食堂入统工作。经初步了解，我市部分机关事业单位、学校、医院、国企等公共服务机构的食堂及学生营养餐配送企业部分达到了入统标准但由于其经营性质等原因无法入统，造成了餐饮数据的流失。因此我局建议由属地党委政府召集教育部门、工业部门、国资管理部门、机关事务局等行业主管部门以成立餐饮公司等多种形式尽快将这部分数据纳入统计。</w:t>
      </w:r>
    </w:p>
    <w:p>
      <w:pPr>
        <w:ind w:left="0" w:right="0" w:firstLine="560"/>
        <w:spacing w:before="450" w:after="450" w:line="312" w:lineRule="auto"/>
      </w:pPr>
      <w:r>
        <w:rPr>
          <w:rFonts w:ascii="宋体" w:hAnsi="宋体" w:eastAsia="宋体" w:cs="宋体"/>
          <w:color w:val="000"/>
          <w:sz w:val="28"/>
          <w:szCs w:val="28"/>
        </w:rPr>
        <w:t xml:space="preserve">3.强化县区思想认识及人员配置。我市部分县区在思想上对商务工作不重视，造成县区商务部门科(股)室少、人员少、事情杂等情况。因此建议各县区人民政府(管委会)要进一步在思想上重视商务工作，制定商务支持政策，强化商务人员配置，明确1-2名专职人员负责商务工作。</w:t>
      </w:r>
    </w:p>
    <w:p>
      <w:pPr>
        <w:ind w:left="0" w:right="0" w:firstLine="560"/>
        <w:spacing w:before="450" w:after="450" w:line="312" w:lineRule="auto"/>
      </w:pPr>
      <w:r>
        <w:rPr>
          <w:rFonts w:ascii="宋体" w:hAnsi="宋体" w:eastAsia="宋体" w:cs="宋体"/>
          <w:color w:val="000"/>
          <w:sz w:val="28"/>
          <w:szCs w:val="28"/>
        </w:rPr>
        <w:t xml:space="preserve">&gt;三、下阶段工作措施</w:t>
      </w:r>
    </w:p>
    <w:p>
      <w:pPr>
        <w:ind w:left="0" w:right="0" w:firstLine="560"/>
        <w:spacing w:before="450" w:after="450" w:line="312" w:lineRule="auto"/>
      </w:pPr>
      <w:r>
        <w:rPr>
          <w:rFonts w:ascii="宋体" w:hAnsi="宋体" w:eastAsia="宋体" w:cs="宋体"/>
          <w:color w:val="000"/>
          <w:sz w:val="28"/>
          <w:szCs w:val="28"/>
        </w:rPr>
        <w:t xml:space="preserve">(一)总体按照“1+3”体系抓好社销零工作。“1”是强化县区一把手抓社零工作，分管领导具体抓;“3”是出台个转企(大个体)奖励政策、制定包保督导工作机制和制定促进消费行动方案和政策支持。批发业、零售业:要将重点企业纳入调度，烟草、石化行业、大型批发市场、建材批发企业为主体，督促新建商业联合体尽快开业，西秀区塔山广场国贸商场争取在8月份开业，打造民主路商业步行街(各县区打造一条)。住宿餐饮业:黄果树要加快餐饮公司组建试点，各县区机关、学校、医院、食堂要成立专门的餐饮公司;西秀区要利用旅发大会办好美食节活动;普定县要将大兴东纳入综合业态入统。各县区要打击“非标油”销售，组织汽车展销、新能源车推广、电动车促销等活动。抓好二手车经销企业(大个体)摸底调查及入库工作。做好产业活动单位入统和限上企业培育、线下样本选取有关工作。建议成立联席会议制度，办公室设在市商务局，协调有关部门定期召开专题调度会。做好拟退库企业和“僵尸”企业的“再扶持”服务工作，确保社零数据的稳定运行。</w:t>
      </w:r>
    </w:p>
    <w:p>
      <w:pPr>
        <w:ind w:left="0" w:right="0" w:firstLine="560"/>
        <w:spacing w:before="450" w:after="450" w:line="312" w:lineRule="auto"/>
      </w:pPr>
      <w:r>
        <w:rPr>
          <w:rFonts w:ascii="宋体" w:hAnsi="宋体" w:eastAsia="宋体" w:cs="宋体"/>
          <w:color w:val="000"/>
          <w:sz w:val="28"/>
          <w:szCs w:val="28"/>
        </w:rPr>
        <w:t xml:space="preserve">(二)大力推动电商扶贫及示范建设工作。推进普定、镇宁、关岭、紫云电子商务示范县建设工作，按要求完成本地实施方案报批和承办单位招标工作，完成西秀区、平坝区国家级电子商务示范县最终验收。探索创新脱贫后乡村振兴和新农村建设长效发展机制。</w:t>
      </w:r>
    </w:p>
    <w:p>
      <w:pPr>
        <w:ind w:left="0" w:right="0" w:firstLine="560"/>
        <w:spacing w:before="450" w:after="450" w:line="312" w:lineRule="auto"/>
      </w:pPr>
      <w:r>
        <w:rPr>
          <w:rFonts w:ascii="宋体" w:hAnsi="宋体" w:eastAsia="宋体" w:cs="宋体"/>
          <w:color w:val="000"/>
          <w:sz w:val="28"/>
          <w:szCs w:val="28"/>
        </w:rPr>
        <w:t xml:space="preserve">(三)千方百计推动外资增长。深入辖区外资企业进行走访调研，准确掌握企业生产经营状况和外资投资情况，加强与本地区工商和投促部门等经济部门对接，对有外资背景的企业和拟与外商进行项目合作的企业进行重点关注，争取尽可能多地挖掘出外资潜力。</w:t>
      </w:r>
    </w:p>
    <w:p>
      <w:pPr>
        <w:ind w:left="0" w:right="0" w:firstLine="560"/>
        <w:spacing w:before="450" w:after="450" w:line="312" w:lineRule="auto"/>
      </w:pPr>
      <w:r>
        <w:rPr>
          <w:rFonts w:ascii="宋体" w:hAnsi="宋体" w:eastAsia="宋体" w:cs="宋体"/>
          <w:color w:val="000"/>
          <w:sz w:val="28"/>
          <w:szCs w:val="28"/>
        </w:rPr>
        <w:t xml:space="preserve">(四)精准服务做大外贸进出口总量。精准服务，及时协调解决外贸企业的实际困难和问题，帮助企业顺利完成外贸订单。动员外向型企业参加省国内外重点展会，逐步提高外贸发展比较优势，争取将产品走向国际市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2024-11-10T14:31:19+08:00</dcterms:created>
  <dcterms:modified xsi:type="dcterms:W3CDTF">2024-11-10T14:31:19+08:00</dcterms:modified>
</cp:coreProperties>
</file>

<file path=docProps/custom.xml><?xml version="1.0" encoding="utf-8"?>
<Properties xmlns="http://schemas.openxmlformats.org/officeDocument/2006/custom-properties" xmlns:vt="http://schemas.openxmlformats.org/officeDocument/2006/docPropsVTypes"/>
</file>