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幼儿园宗教类图书排查整改工作总结</w:t>
      </w:r>
      <w:bookmarkEnd w:id="1"/>
    </w:p>
    <w:p>
      <w:pPr>
        <w:jc w:val="center"/>
        <w:spacing w:before="0" w:after="450"/>
      </w:pPr>
      <w:r>
        <w:rPr>
          <w:rFonts w:ascii="Arial" w:hAnsi="Arial" w:eastAsia="Arial" w:cs="Arial"/>
          <w:color w:val="999999"/>
          <w:sz w:val="20"/>
          <w:szCs w:val="20"/>
        </w:rPr>
        <w:t xml:space="preserve">来源：网友投稿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道教、佛教、印度教、犹太教、神道教等。今天为大家精心准备了幼儿园宗教类图书排...</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道教、佛教、印度教、犹太教、神道教等。今天为大家精心准备了幼儿园宗教类图书排查整改工作总结，希望对大家有所帮助![_TAG_h2]　　幼儿园宗教类图书排查整改工作总结</w:t>
      </w:r>
    </w:p>
    <w:p>
      <w:pPr>
        <w:ind w:left="0" w:right="0" w:firstLine="560"/>
        <w:spacing w:before="450" w:after="450" w:line="312" w:lineRule="auto"/>
      </w:pPr>
      <w:r>
        <w:rPr>
          <w:rFonts w:ascii="宋体" w:hAnsi="宋体" w:eastAsia="宋体" w:cs="宋体"/>
          <w:color w:val="000"/>
          <w:sz w:val="28"/>
          <w:szCs w:val="28"/>
        </w:rPr>
        <w:t xml:space="preserve">　&gt;　一、学校图书基本情况</w:t>
      </w:r>
    </w:p>
    <w:p>
      <w:pPr>
        <w:ind w:left="0" w:right="0" w:firstLine="560"/>
        <w:spacing w:before="450" w:after="450" w:line="312" w:lineRule="auto"/>
      </w:pPr>
      <w:r>
        <w:rPr>
          <w:rFonts w:ascii="宋体" w:hAnsi="宋体" w:eastAsia="宋体" w:cs="宋体"/>
          <w:color w:val="000"/>
          <w:sz w:val="28"/>
          <w:szCs w:val="28"/>
        </w:rPr>
        <w:t xml:space="preserve">　　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&gt;　　二、图书排查清理情况反馈</w:t>
      </w:r>
    </w:p>
    <w:p>
      <w:pPr>
        <w:ind w:left="0" w:right="0" w:firstLine="560"/>
        <w:spacing w:before="450" w:after="450" w:line="312" w:lineRule="auto"/>
      </w:pPr>
      <w:r>
        <w:rPr>
          <w:rFonts w:ascii="宋体" w:hAnsi="宋体" w:eastAsia="宋体" w:cs="宋体"/>
          <w:color w:val="000"/>
          <w:sz w:val="28"/>
          <w:szCs w:val="28"/>
        </w:rPr>
        <w:t xml:space="preserve">　　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　　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　　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&gt;　　三、学校今后的打算</w:t>
      </w:r>
    </w:p>
    <w:p>
      <w:pPr>
        <w:ind w:left="0" w:right="0" w:firstLine="560"/>
        <w:spacing w:before="450" w:after="450" w:line="312" w:lineRule="auto"/>
      </w:pPr>
      <w:r>
        <w:rPr>
          <w:rFonts w:ascii="宋体" w:hAnsi="宋体" w:eastAsia="宋体" w:cs="宋体"/>
          <w:color w:val="000"/>
          <w:sz w:val="28"/>
          <w:szCs w:val="28"/>
        </w:rPr>
        <w:t xml:space="preserve">　　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　　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　　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　　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黑体" w:hAnsi="黑体" w:eastAsia="黑体" w:cs="黑体"/>
          <w:color w:val="000000"/>
          <w:sz w:val="36"/>
          <w:szCs w:val="36"/>
          <w:b w:val="1"/>
          <w:bCs w:val="1"/>
        </w:rPr>
        <w:t xml:space="preserve">　　幼儿园宗教类图书排查整改工作总结</w:t>
      </w:r>
    </w:p>
    <w:p>
      <w:pPr>
        <w:ind w:left="0" w:right="0" w:firstLine="560"/>
        <w:spacing w:before="450" w:after="450" w:line="312" w:lineRule="auto"/>
      </w:pPr>
      <w:r>
        <w:rPr>
          <w:rFonts w:ascii="宋体" w:hAnsi="宋体" w:eastAsia="宋体" w:cs="宋体"/>
          <w:color w:val="000"/>
          <w:sz w:val="28"/>
          <w:szCs w:val="28"/>
        </w:rPr>
        <w:t xml:space="preserve">　　宗教活动场所安全隐患排查工作总结为查明宗教活动场所安全隐患，确保辖区宗教领域和谐稳定，办事处“三举措”开展宗教活动场所安全隐患排查工作。</w:t>
      </w:r>
    </w:p>
    <w:p>
      <w:pPr>
        <w:ind w:left="0" w:right="0" w:firstLine="560"/>
        <w:spacing w:before="450" w:after="450" w:line="312" w:lineRule="auto"/>
      </w:pPr>
      <w:r>
        <w:rPr>
          <w:rFonts w:ascii="宋体" w:hAnsi="宋体" w:eastAsia="宋体" w:cs="宋体"/>
          <w:color w:val="000"/>
          <w:sz w:val="28"/>
          <w:szCs w:val="28"/>
        </w:rPr>
        <w:t xml:space="preserve">　　一是加大宣传教育，树立安全意识。坚持以“预防为主，防消结合”的工作方针，将日常安全教育列入宣传的重要内容之一。充分利用新媒体、宣传栏等宣传工具，全面宣传安全生产、消防安全管理常识。并在宗教场所和广大信徒中倡导“文明信奉”，树立文明宗教信奉风气。</w:t>
      </w:r>
    </w:p>
    <w:p>
      <w:pPr>
        <w:ind w:left="0" w:right="0" w:firstLine="560"/>
        <w:spacing w:before="450" w:after="450" w:line="312" w:lineRule="auto"/>
      </w:pPr>
      <w:r>
        <w:rPr>
          <w:rFonts w:ascii="宋体" w:hAnsi="宋体" w:eastAsia="宋体" w:cs="宋体"/>
          <w:color w:val="000"/>
          <w:sz w:val="28"/>
          <w:szCs w:val="28"/>
        </w:rPr>
        <w:t xml:space="preserve">　　二是开展隐患排查，完善安全措施。采取“自查与检查”相结合的方法，开展宗教活动场所安全隐患排查整治，要求各场所合理配置消防器材，严格器材年检，对各类电力设施进行安检，杜绝电线老化、布置不合理现象。</w:t>
      </w:r>
    </w:p>
    <w:p>
      <w:pPr>
        <w:ind w:left="0" w:right="0" w:firstLine="560"/>
        <w:spacing w:before="450" w:after="450" w:line="312" w:lineRule="auto"/>
      </w:pPr>
      <w:r>
        <w:rPr>
          <w:rFonts w:ascii="宋体" w:hAnsi="宋体" w:eastAsia="宋体" w:cs="宋体"/>
          <w:color w:val="000"/>
          <w:sz w:val="28"/>
          <w:szCs w:val="28"/>
        </w:rPr>
        <w:t xml:space="preserve">　　三是健全规章制度，加强规范管理。完善宗教场所安全应急管理预案等制度建设，将宗教场所安全纳入社会安全防范体系中，实现宗教活动场所科学规范管理。建立长效管理机制，对排查出的安全隐患，限期进行整改，确保整改措施落实到位，避免监查工作走过场、流于形式。</w:t>
      </w:r>
    </w:p>
    <w:p>
      <w:pPr>
        <w:ind w:left="0" w:right="0" w:firstLine="560"/>
        <w:spacing w:before="450" w:after="450" w:line="312" w:lineRule="auto"/>
      </w:pPr>
      <w:r>
        <w:rPr>
          <w:rFonts w:ascii="黑体" w:hAnsi="黑体" w:eastAsia="黑体" w:cs="黑体"/>
          <w:color w:val="000000"/>
          <w:sz w:val="36"/>
          <w:szCs w:val="36"/>
          <w:b w:val="1"/>
          <w:bCs w:val="1"/>
        </w:rPr>
        <w:t xml:space="preserve">　　幼儿园宗教类图书排查整改工作总结</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&gt;　一、制订，建立一支小管理员队伍</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&gt;　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&gt;　三、日常工作完全按照标准进行</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&gt;四、及时高效地完成了报刊的征订工作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　　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2024-09-20T12:14:03+08:00</dcterms:created>
  <dcterms:modified xsi:type="dcterms:W3CDTF">2024-09-20T12:14:03+08:00</dcterms:modified>
</cp:coreProperties>
</file>

<file path=docProps/custom.xml><?xml version="1.0" encoding="utf-8"?>
<Properties xmlns="http://schemas.openxmlformats.org/officeDocument/2006/custom-properties" xmlns:vt="http://schemas.openxmlformats.org/officeDocument/2006/docPropsVTypes"/>
</file>