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人大常委会副主任年度述职述责述廉报告总结</w:t>
      </w:r>
      <w:bookmarkEnd w:id="1"/>
    </w:p>
    <w:p>
      <w:pPr>
        <w:jc w:val="center"/>
        <w:spacing w:before="0" w:after="450"/>
      </w:pPr>
      <w:r>
        <w:rPr>
          <w:rFonts w:ascii="Arial" w:hAnsi="Arial" w:eastAsia="Arial" w:cs="Arial"/>
          <w:color w:val="999999"/>
          <w:sz w:val="20"/>
          <w:szCs w:val="20"/>
        </w:rPr>
        <w:t xml:space="preserve">来源：网友投稿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人大常委会副主任年度述职述责述廉报告总结 今年来，在县委和县人大常委会党组的正确领导下，自己紧紧围绕全县中心工作和县人大常委会工作部署，认真履行岗位职责，自觉遵守廉政规定，坚持严格依法办事，开拓创新，扎实工作。按照班子分工，具体分管法制工作...</w:t>
      </w:r>
    </w:p>
    <w:p>
      <w:pPr>
        <w:ind w:left="0" w:right="0" w:firstLine="560"/>
        <w:spacing w:before="450" w:after="450" w:line="312" w:lineRule="auto"/>
      </w:pPr>
      <w:r>
        <w:rPr>
          <w:rFonts w:ascii="宋体" w:hAnsi="宋体" w:eastAsia="宋体" w:cs="宋体"/>
          <w:color w:val="000"/>
          <w:sz w:val="28"/>
          <w:szCs w:val="28"/>
        </w:rPr>
        <w:t xml:space="preserve">人大常委会副主任年度述职述责述廉报告总结</w:t>
      </w:r>
    </w:p>
    <w:p>
      <w:pPr>
        <w:ind w:left="0" w:right="0" w:firstLine="560"/>
        <w:spacing w:before="450" w:after="450" w:line="312" w:lineRule="auto"/>
      </w:pPr>
      <w:r>
        <w:rPr>
          <w:rFonts w:ascii="宋体" w:hAnsi="宋体" w:eastAsia="宋体" w:cs="宋体"/>
          <w:color w:val="000"/>
          <w:sz w:val="28"/>
          <w:szCs w:val="28"/>
        </w:rPr>
        <w:t xml:space="preserve">今年来，在县委和县人大常委会党组的正确领导下，自己紧紧围绕全县中心工作和县人大常委会工作部署，认真履行岗位职责，自觉遵守廉政规定，坚持严格依法办事，开拓创新，扎实工作。按照班子分工，具体分管法制工作委员会，协管农村环境资源保护工作委员会，主要联系政法、纪监、人社、民政、信访、人民团体等工作，一年来，本人在德、能、勤、绩、廉方面取得了不同程度地进步，现将一年来自己工作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一年来，自己始终把学习放在首位，在积极参加县委中心组组织的政治理论学习和人大机关的学习教育活动外，还认真以“两学一做”学习教育常态化制度化为契机，坚持不懈的加强自学。紧紧围绕宗旨和使命，先后认真学习了党的十八届五中、六中全会和十九大报告及习近平总书记系列讲话精神，学习了新党章和新修订的廉洁自律准则及党员处分条例等文件精神，在思想上、行动上始终与县委、县人大常委会保持高度一致。同时，根据业务工作的需要，努力学习了关于立法、执法、法律监督等方面的业务知识，先后记学习笔记5万余字，写心得体会4篇，研讨材料2篇，党课讲稿1篇。通过学习，自己学习的自觉性不断增强，看齐意识进一步提高，理想信念进一步坚定，宗旨意识、担当意识、奉献精神进一步加强，作风建设明显改变，政治理论水平、驾驭工作的能力和工作效率明显提高。</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古语讲勤能补拙，我也深知勤勉敬业是对一名党员干部最起码的要求，因此我时刻以“四勤”为工作准则，一是勤走访。坚持每周走访基层一次以上，督促指导所包片区精准脱贫工作;二是勤排查。多次深入所包抓的城东综合市场建设项目和东河片区棚改暨避灾广场及文化艺术中心建设项目一线，做到全面查找隐患不留死角、深入检查工作不走过场，并现场协调指导解决实际问题，全面加快项目建设进度;三是勤联系。加强与对口联系部门的联系力度，主动参与联系部门组织召开的各类会议和活动，深入联系部门进行工作检查，了解工作任务完成情况，协助解决工作中的困难和问题，促进了联系部门工作的顺利开展;四是勤监督。对分管的各项工作勤监督，积极开展对群众关心的热点难点问题进行法律监督，圆满完成了年初所定目标任务。</w:t>
      </w:r>
    </w:p>
    <w:p>
      <w:pPr>
        <w:ind w:left="0" w:right="0" w:firstLine="560"/>
        <w:spacing w:before="450" w:after="450" w:line="312" w:lineRule="auto"/>
      </w:pPr>
      <w:r>
        <w:rPr>
          <w:rFonts w:ascii="宋体" w:hAnsi="宋体" w:eastAsia="宋体" w:cs="宋体"/>
          <w:color w:val="000"/>
          <w:sz w:val="28"/>
          <w:szCs w:val="28"/>
        </w:rPr>
        <w:t xml:space="preserve">&gt;三、求真务实，扎实履职，不断取得新成效</w:t>
      </w:r>
    </w:p>
    <w:p>
      <w:pPr>
        <w:ind w:left="0" w:right="0" w:firstLine="560"/>
        <w:spacing w:before="450" w:after="450" w:line="312" w:lineRule="auto"/>
      </w:pPr>
      <w:r>
        <w:rPr>
          <w:rFonts w:ascii="宋体" w:hAnsi="宋体" w:eastAsia="宋体" w:cs="宋体"/>
          <w:color w:val="000"/>
          <w:sz w:val="28"/>
          <w:szCs w:val="28"/>
        </w:rPr>
        <w:t xml:space="preserve">今年来，自己能够始终立足本职，着眼大局，坚持把县委、政府中心工作与县人大工作实际有机结合起来，积极履行法律监督职能，促进了各项工作的有效开展。一是深入开展执法检查。先后带领常委会部分委员对我县《矿产资源法》《治安管理处罚法》《国务院排水与污水管理处罚条例》的贯彻落实情况进行了执法检查，就存在的问题提出了意见建议，要求政府认真整改落实，并对审议意见办理情况进行了跟踪检查，进一步维护了广大人民群众的合法权益，有效推进了法律法规的贯彻实施。二是加强对法、检两院执法工作的监督。今年7月份对法、检两院上半年工作开展情况进行了视察，明确提出了存在的问题，并要求认真整改，进一步促进了公正司法。三是积极开展评议工作。今年11月份对我县司法行政工作开展情况进行了客观公正的评议，有力推动了我县司法行政系统转变观念、转变职能、转变作风，进一步推进了依法治县。四是认真做好人大信访工作。今年来，共接待、受理、督办、处理人民群众来信来访37件，认真办理每件来信来访，将一些矛盾和问题及时化解在萌芽状态，减少社会不稳定因素，为全县经济社会的和谐发展创造了条件，收到了良好的社会效果。五是认真配合省、市人大来丹调研“解决土地征地难”、《华侨权益保护法》落实情况及全域旅游工作。六是做好人大的其他工作。严把干部“入口关”，积极协助常委会组织好领导干部任前法律知识考试，全年共组织对拟任命干部法律知识考试4场56人次;协助人大常委会筹备组织好市人大系统第四届乒乓球比赛活动，圆满完成了活动安排的各项任务。</w:t>
      </w:r>
    </w:p>
    <w:p>
      <w:pPr>
        <w:ind w:left="0" w:right="0" w:firstLine="560"/>
        <w:spacing w:before="450" w:after="450" w:line="312" w:lineRule="auto"/>
      </w:pPr>
      <w:r>
        <w:rPr>
          <w:rFonts w:ascii="宋体" w:hAnsi="宋体" w:eastAsia="宋体" w:cs="宋体"/>
          <w:color w:val="000"/>
          <w:sz w:val="28"/>
          <w:szCs w:val="28"/>
        </w:rPr>
        <w:t xml:space="preserve">&gt;四、严以律己，廉洁从政，切实加强党风廉政建设</w:t>
      </w:r>
    </w:p>
    <w:p>
      <w:pPr>
        <w:ind w:left="0" w:right="0" w:firstLine="560"/>
        <w:spacing w:before="450" w:after="450" w:line="312" w:lineRule="auto"/>
      </w:pPr>
      <w:r>
        <w:rPr>
          <w:rFonts w:ascii="宋体" w:hAnsi="宋体" w:eastAsia="宋体" w:cs="宋体"/>
          <w:color w:val="000"/>
          <w:sz w:val="28"/>
          <w:szCs w:val="28"/>
        </w:rPr>
        <w:t xml:space="preserve">积极落实《商洛市领导干部党风廉政建设主体责任纪实手册》和《商洛市领导干部党风廉政建设“两个责任”约谈提醒手册》，始终把党风廉政建设摆在重要位置，把党风廉政建设与分管工作同安排、同部署、同检查、同考核，落实履行“一岗双责”，年初与分管部门签订党风廉政建设目标责任书，落实主体责任和监督责任，定期不定期约谈分管部门负责人和身边工作人员，严格要求家庭成员和分管部门干部遵守中央“八项规定”和领导干部廉洁自律各项要求，确保分管部门、身边工作人员和家庭成员无违法违纪问题。积极参加领导班子专题民主生活会2次，认真查找自身存在的问题，建立问题台账，制定整改措施，限期整改;认真开展转作风、促脱贫专项整治活动，精准发力扶贫工作;认真围绕“增强四个意识、维护中央权威、向中央看齐”这一主题为所联系部门党员干部讲了1次党课;深入学习贯彻十九大精神，把十九大精神的学习列为当前和今后的一项重要工作。</w:t>
      </w:r>
    </w:p>
    <w:p>
      <w:pPr>
        <w:ind w:left="0" w:right="0" w:firstLine="560"/>
        <w:spacing w:before="450" w:after="450" w:line="312" w:lineRule="auto"/>
      </w:pPr>
      <w:r>
        <w:rPr>
          <w:rFonts w:ascii="宋体" w:hAnsi="宋体" w:eastAsia="宋体" w:cs="宋体"/>
          <w:color w:val="000"/>
          <w:sz w:val="28"/>
          <w:szCs w:val="28"/>
        </w:rPr>
        <w:t xml:space="preserve">一年来，虽然做了一定工作，但还存在一些不足，主要是系统学习不够， 监督工作的力度需要进一步加强， 监督方法需要进一步创新。今后我将不断加强学习，提高认识，积极开展各项工作，为我县经济发展、社会和谐稳定做出新贡献。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2024-09-21T01:44:01+08:00</dcterms:created>
  <dcterms:modified xsi:type="dcterms:W3CDTF">2024-09-21T01:44:01+08:00</dcterms:modified>
</cp:coreProperties>
</file>

<file path=docProps/custom.xml><?xml version="1.0" encoding="utf-8"?>
<Properties xmlns="http://schemas.openxmlformats.org/officeDocument/2006/custom-properties" xmlns:vt="http://schemas.openxmlformats.org/officeDocument/2006/docPropsVTypes"/>
</file>