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新冠疫情防控工作总结</w:t>
      </w:r>
      <w:bookmarkEnd w:id="1"/>
    </w:p>
    <w:p>
      <w:pPr>
        <w:jc w:val="center"/>
        <w:spacing w:before="0" w:after="450"/>
      </w:pPr>
      <w:r>
        <w:rPr>
          <w:rFonts w:ascii="Arial" w:hAnsi="Arial" w:eastAsia="Arial" w:cs="Arial"/>
          <w:color w:val="999999"/>
          <w:sz w:val="20"/>
          <w:szCs w:val="20"/>
        </w:rPr>
        <w:t xml:space="preserve">来源：网友投稿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工作总结就是把一个时间段的工作进行一次全面系统的总检查、总评价、总分析、总研究，并分析成绩的不足，从而得出引以为戒的经验。本站为大家整理的相关的新冠疫情防控工作总结,供大家参考选择。　　新冠疫情防控工作总结　　突如其来的一场新冠肺炎疫情风暴...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新冠疫情防控工作总结,供大家参考选择。[_TAG_h2]　　新冠疫情防控工作总结</w:t>
      </w:r>
    </w:p>
    <w:p>
      <w:pPr>
        <w:ind w:left="0" w:right="0" w:firstLine="560"/>
        <w:spacing w:before="450" w:after="450" w:line="312" w:lineRule="auto"/>
      </w:pPr>
      <w:r>
        <w:rPr>
          <w:rFonts w:ascii="宋体" w:hAnsi="宋体" w:eastAsia="宋体" w:cs="宋体"/>
          <w:color w:val="000"/>
          <w:sz w:val="28"/>
          <w:szCs w:val="28"/>
        </w:rPr>
        <w:t xml:space="preserve">　　突如其来的一场新冠肺炎疫情风暴，打乱了往日的宁静，疫情传播之迅猛，严重威胁人民群众生命健康。疫情突发之时，为切实做好新冠疫情防控工作，院领导高度重视，第一时间成立了疫情防控领导小组，院长叶世辉亲自带队指挥全院的疫情防控工作，按照坚定信心、同舟共济、科学防治、精准施策的总要求，按照国家、省、市统一部署，建立全面动员，全面部署，全面防控的局面，把疫情防控工作作为当前最重要的工作来抓，全院上下众志成城，迅速行动，共同抗击新冠肺炎。及时制定新型冠状病毒性肺炎疫情防控与救治预案、院内“新冠”42项相关防控流程，制定了严谨的疫情防控计划，对全院各科室进行明确分工，责任落实到人。</w:t>
      </w:r>
    </w:p>
    <w:p>
      <w:pPr>
        <w:ind w:left="0" w:right="0" w:firstLine="560"/>
        <w:spacing w:before="450" w:after="450" w:line="312" w:lineRule="auto"/>
      </w:pPr>
      <w:r>
        <w:rPr>
          <w:rFonts w:ascii="宋体" w:hAnsi="宋体" w:eastAsia="宋体" w:cs="宋体"/>
          <w:color w:val="000"/>
          <w:sz w:val="28"/>
          <w:szCs w:val="28"/>
        </w:rPr>
        <w:t xml:space="preserve">　　为了严防院内感染发生，建立预检分诊两通道（患者通道及医务人员通道），最大限度减少医务人员感染几率；疫情初期部分业务暂停，为满足患者就医需求，各科室开通电话咨询、注册微医、以及医院微信公众号和母子健康手册平台等为病人进行免费在线问诊，为患者提供医学建议。为了科学做好全院新型冠状病毒的肺炎疫情期间消毒工作，有效预防和控制新冠肺炎疫情，保障人民群众的身体健康和生命安全，根据国家卫生健康委办公厅关于印发的新冠肺炎防控、诊疗、院感防控方案及消毒技术规范等要求，结合我院实际，制定了全院疫情期间消毒措施，确保科学有效消毒；为积极应对新型冠状病毒感染的肺炎疫情，阻断病原体在院内传播，降低院内感染发生风险，完善院内“新冠”42项相关防控流程。为进一步加强新冠肺炎疫情防控期间院级应急防控措施，医院专门成立督查小组，组织设立院、科两级督查员，强化防护督导，每天下科室负责监督检查,细化预检分诊点的体温测量登记、询问症状和流行病学史、病人基本情况登记表登记、物表、体温计的消毒、对可疑病例及时上报、规范处置与转送等环节；临床科室医务人员手卫生和个人防护用品的规范穿戴和正确穿脱（防护用品物资储备），落实日常物表、空气（紫外线等）消毒、医废交接登记；从外院取回新生儿足底血片司乘人员车辆的消毒登记，个人工作服的消毒等内容；医疗废物收集人员个人防护用品的正确穿脱，医疗废物的转运路线，转运车辆、暂存间、地面等物品的消毒登记；公共区域包括电梯、扶手、门把手的消毒，对存在的问题立即予以指导纠正，确保诊疗环境医务人员和患者的安全。</w:t>
      </w:r>
    </w:p>
    <w:p>
      <w:pPr>
        <w:ind w:left="0" w:right="0" w:firstLine="560"/>
        <w:spacing w:before="450" w:after="450" w:line="312" w:lineRule="auto"/>
      </w:pPr>
      <w:r>
        <w:rPr>
          <w:rFonts w:ascii="宋体" w:hAnsi="宋体" w:eastAsia="宋体" w:cs="宋体"/>
          <w:color w:val="000"/>
          <w:sz w:val="28"/>
          <w:szCs w:val="28"/>
        </w:rPr>
        <w:t xml:space="preserve">　　 按照要求根据医院防控感染规范，对全院各级人员进行了多次全面细致的防控知识培训。从全员培训到重点科室培训、从消毒液配制到防护用品穿脱、从标准预防到消毒隔离措施再到医疗废物收集处置，特别是对保洁、医废收集人员这个特殊群体，到现场示范消毒液的配制，演示洗手方法，规范“新冠”医疗废物的回收转运和防护用品的正确使用，现场指导深入各医疗机构收取新筛标本司机做好防护与车辆消毒方法，保证了基础院感防控措施的落实，增强了医务人员的防控意识。为确保人人掌握、人人过关，除了培训，还进行了“新冠”理论考试和手卫生、穿脱防护服的演练考核。随着疫情防控不断深入，国家相关防控标准与要求不断更新，通过微信等形式第一时间传达到全院每一名医护人员，确保医务人员及时了解掌握疫情防控最新要求并结合工作实际认真落实。</w:t>
      </w:r>
    </w:p>
    <w:p>
      <w:pPr>
        <w:ind w:left="0" w:right="0" w:firstLine="560"/>
        <w:spacing w:before="450" w:after="450" w:line="312" w:lineRule="auto"/>
      </w:pPr>
      <w:r>
        <w:rPr>
          <w:rFonts w:ascii="宋体" w:hAnsi="宋体" w:eastAsia="宋体" w:cs="宋体"/>
          <w:color w:val="000"/>
          <w:sz w:val="28"/>
          <w:szCs w:val="28"/>
        </w:rPr>
        <w:t xml:space="preserve">　　 为加强防疫物资管控，我院严格按照院内《医用防控用品管理规定》对全院医务人员发放防疫物品。疫情期间，严格按要求购进疫情所需防护物资，货到当场验收，双人清点核实无误后签字入库并详细记录使用情况及出入库登记。按要求每周给医务人员发放口罩、帽子、手套等防护用品并及时核对出入库数量。 </w:t>
      </w:r>
    </w:p>
    <w:p>
      <w:pPr>
        <w:ind w:left="0" w:right="0" w:firstLine="560"/>
        <w:spacing w:before="450" w:after="450" w:line="312" w:lineRule="auto"/>
      </w:pPr>
      <w:r>
        <w:rPr>
          <w:rFonts w:ascii="宋体" w:hAnsi="宋体" w:eastAsia="宋体" w:cs="宋体"/>
          <w:color w:val="000"/>
          <w:sz w:val="28"/>
          <w:szCs w:val="28"/>
        </w:rPr>
        <w:t xml:space="preserve">　　最初在全院防护物资紧缺的情况下，为确保全院各项防护用品的供给，通过走访全院各科室，结合医院防护物资的储备情况，制定了各类防护用品的使用计划，制定出疫情防控期间不同岗位人员个人防护措施，还组织人员手工缝制隔离衣等防护用品，以解燃眉之急。在保障医务人员合理防护需求的基础上，落实管理制度、细化管理措施，做好医用防护用品管理，按照岗位优化使用，最大限度地有效使用防护物资，保证每一个口罩、每一件防护品用在其所。</w:t>
      </w:r>
    </w:p>
    <w:p>
      <w:pPr>
        <w:ind w:left="0" w:right="0" w:firstLine="560"/>
        <w:spacing w:before="450" w:after="450" w:line="312" w:lineRule="auto"/>
      </w:pPr>
      <w:r>
        <w:rPr>
          <w:rFonts w:ascii="宋体" w:hAnsi="宋体" w:eastAsia="宋体" w:cs="宋体"/>
          <w:color w:val="000"/>
          <w:sz w:val="28"/>
          <w:szCs w:val="28"/>
        </w:rPr>
        <w:t xml:space="preserve">　　复工复产后，为严防输入病例，防止疫情反弹，我院仍然严抓疫情防控工作不放松。随着企事业单位陆续复工复产，就诊患者逐日增多，医院开通电话预约及微信预约等多种形式，分时段错峰就诊；限制一患一陪人；每天督导巡查、疏导就诊患者等候期间人与人之间保持在1米以上距离，防止发生聚集。全程佩戴口罩；预检分诊关口前移；预检分诊处开通城市一码通，所有就诊患者及陪人在预检分诊处签署就医承诺书，询问流行病学史及相关病史，扫码为绿码者及测体温正常者方可进院，严把院内防控第一关；门诊接诊医生全部要求佩戴帽子、口罩、手套，勤洗手。诊室定时消毒，物表按规定消毒擦拭。诊室内确保1人1诊室，从而避免人群聚集，就诊过程中医生进一步详细询问流行病学史及有无发热、咳嗽等相关症状，如发现异常立即隔离上报由医院将患者转往就近发热门诊，确保疫情防控工作及医疗服务有序开展进行。</w:t>
      </w:r>
    </w:p>
    <w:p>
      <w:pPr>
        <w:ind w:left="0" w:right="0" w:firstLine="560"/>
        <w:spacing w:before="450" w:after="450" w:line="312" w:lineRule="auto"/>
      </w:pPr>
      <w:r>
        <w:rPr>
          <w:rFonts w:ascii="宋体" w:hAnsi="宋体" w:eastAsia="宋体" w:cs="宋体"/>
          <w:color w:val="000"/>
          <w:sz w:val="28"/>
          <w:szCs w:val="28"/>
        </w:rPr>
        <w:t xml:space="preserve">　　目前新冠肺炎疫情防控形式依然复杂严峻，按照“外防输入，内防反弹”的工作要求，市妇幼保健院要进一步提高政治站位，强化疫情防控各项措施，加强预检分诊力度，严格落实标准预防，不断开展整顿，梳理排查，补齐短板，加强重点环节管控，持续改进优化，做实做细疫情防控各项措施，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新冠疫情防控工作总结</w:t>
      </w:r>
    </w:p>
    <w:p>
      <w:pPr>
        <w:ind w:left="0" w:right="0" w:firstLine="560"/>
        <w:spacing w:before="450" w:after="450" w:line="312" w:lineRule="auto"/>
      </w:pPr>
      <w:r>
        <w:rPr>
          <w:rFonts w:ascii="宋体" w:hAnsi="宋体" w:eastAsia="宋体" w:cs="宋体"/>
          <w:color w:val="000"/>
          <w:sz w:val="28"/>
          <w:szCs w:val="28"/>
        </w:rPr>
        <w:t xml:space="preserve">　　1月X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区建立了日报告和零报告制度，数据及时上报市防治重大疾病领导小组。截止1月27日12时，全区累计摸排湖北省返乡人员X人,其中武汉返乡人员X人，当日新发登记人数X人，解除随访人数X人。截止目前，我区共有密切接触者X人，随访发现发热、咳嗽、胸闷等不适症状X人，已全部落实相应管控措施。对全区发热和咳嗽等进行健康筛查达X人。</w:t>
      </w:r>
    </w:p>
    <w:p>
      <w:pPr>
        <w:ind w:left="0" w:right="0" w:firstLine="560"/>
        <w:spacing w:before="450" w:after="450" w:line="312" w:lineRule="auto"/>
      </w:pPr>
      <w:r>
        <w:rPr>
          <w:rFonts w:ascii="宋体" w:hAnsi="宋体" w:eastAsia="宋体" w:cs="宋体"/>
          <w:color w:val="000"/>
          <w:sz w:val="28"/>
          <w:szCs w:val="28"/>
        </w:rPr>
        <w:t xml:space="preserve">　&gt;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区制定出台了《关于成立X区防治重大疾病领导小组的通知》，召开了全区防控工作会议，成立了由区委副书记、区长X同志任组长，区委、区政府分管负责同志任副组长，X余个职能部门、单位为成员的X区防治重大疾病领导小组，领导小组下设X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X和X先后X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X车辆的人员管控，区交通运输、卫健部门在辖区内高速公路出入口、客运站等重点场所联合设立了体温检测点，对来X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X人员均由各镇（街道）、园区、村（居）、辖区卫生院（街道社区卫生服务中心）落实了“三包一”人员管控，确保管控人员不出户、不出村。XX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区紧急划拨X万元资金，专项用于定点医疗机构防控物资、器械、仪器等物品的采购；划拨X万元，用于全区疫情防控的物资储备、防护设施、消毒用具等应急救助物资的保障，有效确保了疫情防控工作的顺利开展。同时，区疾控中心、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区委、区政府的坚强领导下，全区疫情防控工作正有力有序有效开展。1月27日，我区代表X城市接受了省新型冠状病毒感染的肺炎疫情处置工作领导小组的督导检查，我区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　　&gt;三、下步工作措施</w:t>
      </w:r>
    </w:p>
    <w:p>
      <w:pPr>
        <w:ind w:left="0" w:right="0" w:firstLine="560"/>
        <w:spacing w:before="450" w:after="450" w:line="312" w:lineRule="auto"/>
      </w:pPr>
      <w:r>
        <w:rPr>
          <w:rFonts w:ascii="宋体" w:hAnsi="宋体" w:eastAsia="宋体" w:cs="宋体"/>
          <w:color w:val="000"/>
          <w:sz w:val="28"/>
          <w:szCs w:val="28"/>
        </w:rPr>
        <w:t xml:space="preserve">　　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区将成立由X和X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X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　　新冠疫情防控工作总结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一、高站位认识、快速反应，建好指挥领导体系。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二、高要求防控、梳网清格，织密隐患查控网络。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三、高标准落实、主动出击，筑牢面上管控防线。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四、高境界凝聚、昂扬斗志，加强队伍建设保障。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2024-09-20T15:22:59+08:00</dcterms:created>
  <dcterms:modified xsi:type="dcterms:W3CDTF">2024-09-20T15:22:59+08:00</dcterms:modified>
</cp:coreProperties>
</file>

<file path=docProps/custom.xml><?xml version="1.0" encoding="utf-8"?>
<Properties xmlns="http://schemas.openxmlformats.org/officeDocument/2006/custom-properties" xmlns:vt="http://schemas.openxmlformats.org/officeDocument/2006/docPropsVTypes"/>
</file>