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三下乡的社会实践活动总结</w:t>
      </w:r>
      <w:bookmarkEnd w:id="1"/>
    </w:p>
    <w:p>
      <w:pPr>
        <w:jc w:val="center"/>
        <w:spacing w:before="0" w:after="450"/>
      </w:pPr>
      <w:r>
        <w:rPr>
          <w:rFonts w:ascii="Arial" w:hAnsi="Arial" w:eastAsia="Arial" w:cs="Arial"/>
          <w:color w:val="999999"/>
          <w:sz w:val="20"/>
          <w:szCs w:val="20"/>
        </w:rPr>
        <w:t xml:space="preserve">来源：网友投稿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三下乡的社会实践活动总结（精选3篇）三下乡的社会实践活动总结 篇1 为响应团中央、中宣部和广东省团委的号召，为进一步引导青年学生在社会实践的大潮中锤炼自己，我们计算机学院、软件学院青年志愿者协会携手英德市大湾中学一起开展为期九天，主题为“师...</w:t>
      </w:r>
    </w:p>
    <w:p>
      <w:pPr>
        <w:ind w:left="0" w:right="0" w:firstLine="560"/>
        <w:spacing w:before="450" w:after="450" w:line="312" w:lineRule="auto"/>
      </w:pPr>
      <w:r>
        <w:rPr>
          <w:rFonts w:ascii="宋体" w:hAnsi="宋体" w:eastAsia="宋体" w:cs="宋体"/>
          <w:color w:val="000"/>
          <w:sz w:val="28"/>
          <w:szCs w:val="28"/>
        </w:rPr>
        <w:t xml:space="preserve">三下乡的社会实践活动总结（精选3篇）</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篇1</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篇2</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六十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农业网上摘录的关于当地桑蚕养殖和沙糖桔种植的常见问题及相关知识整理成惠民小手册，并免费赠送给当地农民，我们的口号是“手册在手，知识我有!”，队员们耐心地向他们讲解册子上的内容都是网上最新最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篇3</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x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2024-09-20T12:19:22+08:00</dcterms:created>
  <dcterms:modified xsi:type="dcterms:W3CDTF">2024-09-20T12:19:22+08:00</dcterms:modified>
</cp:coreProperties>
</file>

<file path=docProps/custom.xml><?xml version="1.0" encoding="utf-8"?>
<Properties xmlns="http://schemas.openxmlformats.org/officeDocument/2006/custom-properties" xmlns:vt="http://schemas.openxmlformats.org/officeDocument/2006/docPropsVTypes"/>
</file>