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全面从严治党主体责任落实情况自查报告三篇</w:t>
      </w:r>
      <w:bookmarkEnd w:id="1"/>
    </w:p>
    <w:p>
      <w:pPr>
        <w:jc w:val="center"/>
        <w:spacing w:before="0" w:after="450"/>
      </w:pPr>
      <w:r>
        <w:rPr>
          <w:rFonts w:ascii="Arial" w:hAnsi="Arial" w:eastAsia="Arial" w:cs="Arial"/>
          <w:color w:val="999999"/>
          <w:sz w:val="20"/>
          <w:szCs w:val="20"/>
        </w:rPr>
        <w:t xml:space="preserve">来源：网友投稿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全面从严治党主体责任落实情况自查报告1</w:t>
      </w:r>
    </w:p>
    <w:p>
      <w:pPr>
        <w:ind w:left="0" w:right="0" w:firstLine="560"/>
        <w:spacing w:before="450" w:after="450" w:line="312" w:lineRule="auto"/>
      </w:pPr>
      <w:r>
        <w:rPr>
          <w:rFonts w:ascii="宋体" w:hAnsi="宋体" w:eastAsia="宋体" w:cs="宋体"/>
          <w:color w:val="000"/>
          <w:sz w:val="28"/>
          <w:szCs w:val="28"/>
        </w:rPr>
        <w:t xml:space="preserve">　　一年来，**新区区委在中央和市委的坚强领导下，认真学习贯彻党的十九大精神，深入贯彻中央和中纪委全会精神，全面落实市第十一次党代会精神，以完善责任体系为支撑，以净化政治生态为重点，坚定不移推进全面从严治党，切实将管党治党主体责任放在心上、抓在手上、扛在肩上，为建设繁荣宜居智慧新城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&gt;　　一、切实提高政治站位，全面落实管党治党责任</w:t>
      </w:r>
    </w:p>
    <w:p>
      <w:pPr>
        <w:ind w:left="0" w:right="0" w:firstLine="560"/>
        <w:spacing w:before="450" w:after="450" w:line="312" w:lineRule="auto"/>
      </w:pPr>
      <w:r>
        <w:rPr>
          <w:rFonts w:ascii="宋体" w:hAnsi="宋体" w:eastAsia="宋体" w:cs="宋体"/>
          <w:color w:val="000"/>
          <w:sz w:val="28"/>
          <w:szCs w:val="28"/>
        </w:rPr>
        <w:t xml:space="preserve">　　区委领导班子坚决贯彻落实中央和市委关于全面从严治党的各项部署要求，紧紧牵住主体责任这个“牛鼻子”，以严格的标准、务实的举措、过硬的作风，着力把管党治党责任落到实处，推动新区全面从严治党向纵深发展。</w:t>
      </w:r>
    </w:p>
    <w:p>
      <w:pPr>
        <w:ind w:left="0" w:right="0" w:firstLine="560"/>
        <w:spacing w:before="450" w:after="450" w:line="312" w:lineRule="auto"/>
      </w:pPr>
      <w:r>
        <w:rPr>
          <w:rFonts w:ascii="宋体" w:hAnsi="宋体" w:eastAsia="宋体" w:cs="宋体"/>
          <w:color w:val="000"/>
          <w:sz w:val="28"/>
          <w:szCs w:val="28"/>
        </w:rPr>
        <w:t xml:space="preserve">　　1.加强统筹部署。年初，召开党建工作会议，印发了《**新区党的建设工作领导小组**年工作要点》。今年以来，区委先后8次召开专题会议研究部署党建工作，区委常委会研究党建议题94件。区委主要负责同志认真落实“四个亲自”要求，带头深入功能区、街镇、企业等专题调研党建工作。区委领导班子成员严格按照“一岗双责”要求，抓好分管部门党建工作，形成了议党建、抓党建、促党建的强大合力。区委对全市上半年主体责任检查反馈意见整改工作进行专题研究，制定整改方案，建立工作机制，细化工作分工，逐级压实责任，进一步明确时间表、路线图和责任单位，加大督促推动力度，确保整改到位;对全市主体责任年终考核迎检工作进行专题部署，提出具体要求，逐项梳理确认，逐项推动落实，确保迎检工作有序推进。</w:t>
      </w:r>
    </w:p>
    <w:p>
      <w:pPr>
        <w:ind w:left="0" w:right="0" w:firstLine="560"/>
        <w:spacing w:before="450" w:after="450" w:line="312" w:lineRule="auto"/>
      </w:pPr>
      <w:r>
        <w:rPr>
          <w:rFonts w:ascii="宋体" w:hAnsi="宋体" w:eastAsia="宋体" w:cs="宋体"/>
          <w:color w:val="000"/>
          <w:sz w:val="28"/>
          <w:szCs w:val="28"/>
        </w:rPr>
        <w:t xml:space="preserve">　　2.加强制度建设。建立主体责任监管机制，制定区委领导班子、主要负责同志及班子成员年度责任清单和任务清单，共分解出区委领导班子的责任内容34项，提出任务举措82条，全部明确了责任领导、责任部门和完成时限。全区75个单位党组织向区委报告了履行主体责任情况。制定《落实市委办公厅实施细则》、《落实实施细则》和《各级党委(党组、工委)主要负责人述责述廉办法(试行)》三个制度，为推动各级党委落细落实主体责任提供制度保障。深入开展“维护核心、铸就忠诚、担当作为、抓实支部”主题教育实践活动，推进机关党支部建在处(科)室，书记均由党员主要负责同志担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3.加强督促检查。区委向区委常委、区人大常委会和区政协主要负责同志、党员副区长、各单位党组织书记发出落实党建工作专函64份，提醒他们履行主体责任，落实“一岗双责”。向26名区级党员领导干部、81名党委(党组、工委)书记配发党内政治生活丛书和组织工作基本丛书各一套，促其知责明责尽责。为全区基层党组织统一配发《党支部工作手册》，强化党支部活动记录痕迹管理。围绕学习贯彻党的十八届六中全会精神、十九大精神和市第十一次党代会、市委十一届二次全会精神，学习习近平总书记在深度贫困地区扶贫攻坚座谈会上的讲话、“7.26”讲话和5.8讲话精神，以及市委巡视反馈意见整改情况等内容，开展了全覆盖书面督查和有针对性的实地督查，有力推动中央路线方针政策和中央市委决策部署的落地落实。</w:t>
      </w:r>
    </w:p>
    <w:p>
      <w:pPr>
        <w:ind w:left="0" w:right="0" w:firstLine="560"/>
        <w:spacing w:before="450" w:after="450" w:line="312" w:lineRule="auto"/>
      </w:pPr>
      <w:r>
        <w:rPr>
          <w:rFonts w:ascii="宋体" w:hAnsi="宋体" w:eastAsia="宋体" w:cs="宋体"/>
          <w:color w:val="000"/>
          <w:sz w:val="28"/>
          <w:szCs w:val="28"/>
        </w:rPr>
        <w:t xml:space="preserve">&gt;　　二、始终注重思想建设，夯实全面从严治党根基</w:t>
      </w:r>
    </w:p>
    <w:p>
      <w:pPr>
        <w:ind w:left="0" w:right="0" w:firstLine="560"/>
        <w:spacing w:before="450" w:after="450" w:line="312" w:lineRule="auto"/>
      </w:pPr>
      <w:r>
        <w:rPr>
          <w:rFonts w:ascii="宋体" w:hAnsi="宋体" w:eastAsia="宋体" w:cs="宋体"/>
          <w:color w:val="000"/>
          <w:sz w:val="28"/>
          <w:szCs w:val="28"/>
        </w:rPr>
        <w:t xml:space="preserve">　　区委领导班子以推进“两学一做”学习教育常态化制度化为抓手，牢固树立“四个意识”，全面加强党员干部的思想政治建设，为加快**新区开发开放提供强大精神动力。</w:t>
      </w:r>
    </w:p>
    <w:p>
      <w:pPr>
        <w:ind w:left="0" w:right="0" w:firstLine="560"/>
        <w:spacing w:before="450" w:after="450" w:line="312" w:lineRule="auto"/>
      </w:pPr>
      <w:r>
        <w:rPr>
          <w:rFonts w:ascii="宋体" w:hAnsi="宋体" w:eastAsia="宋体" w:cs="宋体"/>
          <w:color w:val="000"/>
          <w:sz w:val="28"/>
          <w:szCs w:val="28"/>
        </w:rPr>
        <w:t xml:space="preserve">　　1.深化政治理论学习。制定《**年党委(党组)理论学习中心组专题学习重点内容安排》，将深入学习领会以习近平同志为核心的党中央治国理政新理念新思想新战略，党的十九大精神，党的十八届六中全会精神，《关于新形势下党内政治生活的若干准则》和《中国共产党党内监督条例》，习近平总书记对天津工作“三个着力”的重要要求等内容列入各级党委(党组)年度学习重点。出台《**新区贯彻的实施细则》，推动各级党委(党组)理论学习中心组学习制度规范化常态化。围绕深入学习贯彻十八届六中全会精神，牢固树立“四个意识”，组织开展主题宣讲活动，全区共举办宣讲报告会、座谈研讨、专家辅导讲座2481场，共70151人参加。认真落实意识形态责任制，区委常委会全年共2次专题学习研究意识形态工作，多举措压实新区意识形态工作责任。组织市第十一次党代会精神宣讲，组建区委宣讲团，分赴各机关、功能区、街镇、企事业单位开展宣讲2590场次，受众74875人次。为区委中心组成员配发《习近平的七年知青岁月》、《习近平谈治国理政》等书籍，将《习近平的七年知青岁月》列为各级中心组学习重要内容，列为支部党员学习重要教材。此外，编印《党纪党规选编手册》3000余册，《党的十九大精神学习材料》12万册，《天津市第十一次党代会精神学习资料》口袋书1万册。为全区党员干部订购下发《牢固树立“四个意识”深入推进全面从严治党——**年天津市党员学习读本》和《全面从严治党面对面》两种学习资料6万余册。汇编两期《全面从严治党主体责任专辑》。</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成立区委“两学一做”学习教育协调小组及办公室，制定实施方案和6个具体指导方案，成立9个区委督导组，推动全区学习教育落实落地。制定印发《关于开展专题学习讨论和书记讲党课的通知》，各级党组织书记作宣讲、讲党课20232次。开展学习廖俊波、黄大年同志先进事迹活动，引导党员干部深入学习领会习近平新时代中国特色社会主义思想。搭建“做”的平台和载体，组织动员12637名机关事业单位在职党员到社区报到志愿服务，在环保治理、打击传销、创文创卫等重点任务中发挥作用。深化“五好党支部”创建，开展“互查互比互看”活动，评选命名50个基层党建工作示范点。</w:t>
      </w:r>
    </w:p>
    <w:p>
      <w:pPr>
        <w:ind w:left="0" w:right="0" w:firstLine="560"/>
        <w:spacing w:before="450" w:after="450" w:line="312" w:lineRule="auto"/>
      </w:pPr>
      <w:r>
        <w:rPr>
          <w:rFonts w:ascii="宋体" w:hAnsi="宋体" w:eastAsia="宋体" w:cs="宋体"/>
          <w:color w:val="000"/>
          <w:sz w:val="28"/>
          <w:szCs w:val="28"/>
        </w:rPr>
        <w:t xml:space="preserve">　　3.学懂弄通做实党的十九大精神。印发《关于认真组织收听收看习近平总书记在中国共产党第十九次全国代表大会上的报告的通知》《关于迅速兴起学习宣传贯彻党的十九大精神热潮的通知》《关于认真组织学习长篇通讯的通知》，先后召开区委常委会、全区领导干部大会、全区领导干部宣讲辅导报告会，迅速掀起学习宣传贯彻十九大精神的热潮。召开区委三届四次全会，出台《关于深入学习宣传贯彻党的十九大精神，奋力推进习近平新时代中国特色社会主义思想在**新区生动实践的决定》《关于深入学习宣传贯彻党的十九大精神，以习近平新时代中国特色社会主义思想为指引，加快创建繁荣宜居智慧新城的实施意见》。发挥市委宣讲团“小分队”示范引领作用，深入基层宣讲。组织新区三级宣讲团开展形式多样的宣讲活动，推动十九大精神进企业、进农村、进机关、进校园、进社区、进军营。区委主要负责同志带头深入8个基层单位及所在党支部，向机关干部、高校师生、部队官兵、村居群众和外资企业代表宣讲，每位区领导深入分管部门和领域宣讲。截至目前，全区共举办各类宣讲23267场，受众超过264058人次。**新区政务微博--**发布还专门邀请孟祥飞等4名党的十九大代表走进直播间进行访谈。</w:t>
      </w:r>
    </w:p>
    <w:p>
      <w:pPr>
        <w:ind w:left="0" w:right="0" w:firstLine="560"/>
        <w:spacing w:before="450" w:after="450" w:line="312" w:lineRule="auto"/>
      </w:pPr>
      <w:r>
        <w:rPr>
          <w:rFonts w:ascii="宋体" w:hAnsi="宋体" w:eastAsia="宋体" w:cs="宋体"/>
          <w:color w:val="000"/>
          <w:sz w:val="28"/>
          <w:szCs w:val="28"/>
        </w:rPr>
        <w:t xml:space="preserve">　　4.大力加强文化阵地建设。区委宣传部联合中国收藏家协会、平津战役纪念馆，举办全国规模最大的红色报纸巡展——“没有共产党就没有新中国”报纸展览暨解放战争报纸展览，共展出1600多件展品。在建党、建军纪念日，**新区博物馆主办“奔向光明——中国共产党**新区革命足迹图片展”，大沽口炮台遗址博物馆举办“军旗飞扬——纪念中国人民解放军建军90周年展览”，组织开展“红色主题教育进社区、进企业”活动。</w:t>
      </w:r>
    </w:p>
    <w:p>
      <w:pPr>
        <w:ind w:left="0" w:right="0" w:firstLine="560"/>
        <w:spacing w:before="450" w:after="450" w:line="312" w:lineRule="auto"/>
      </w:pPr>
      <w:r>
        <w:rPr>
          <w:rFonts w:ascii="宋体" w:hAnsi="宋体" w:eastAsia="宋体" w:cs="宋体"/>
          <w:color w:val="000"/>
          <w:sz w:val="28"/>
          <w:szCs w:val="28"/>
        </w:rPr>
        <w:t xml:space="preserve">&gt;　　三、持续深化作风建设，营造干事创业良好氛围</w:t>
      </w:r>
    </w:p>
    <w:p>
      <w:pPr>
        <w:ind w:left="0" w:right="0" w:firstLine="560"/>
        <w:spacing w:before="450" w:after="450" w:line="312" w:lineRule="auto"/>
      </w:pPr>
      <w:r>
        <w:rPr>
          <w:rFonts w:ascii="宋体" w:hAnsi="宋体" w:eastAsia="宋体" w:cs="宋体"/>
          <w:color w:val="000"/>
          <w:sz w:val="28"/>
          <w:szCs w:val="28"/>
        </w:rPr>
        <w:t xml:space="preserve">　　区委领导班子深入贯彻落实中央八项规定精神和市委实施细则，持之以恒纠正“四风”，加大治理庸懒散拖问题力度，严肃整治不担当不作为问题，以良好党风政风取信于民。</w:t>
      </w:r>
    </w:p>
    <w:p>
      <w:pPr>
        <w:ind w:left="0" w:right="0" w:firstLine="560"/>
        <w:spacing w:before="450" w:after="450" w:line="312" w:lineRule="auto"/>
      </w:pPr>
      <w:r>
        <w:rPr>
          <w:rFonts w:ascii="宋体" w:hAnsi="宋体" w:eastAsia="宋体" w:cs="宋体"/>
          <w:color w:val="000"/>
          <w:sz w:val="28"/>
          <w:szCs w:val="28"/>
        </w:rPr>
        <w:t xml:space="preserve">　　1.认真落实中央八项规定精神。区委领导班子成员率先垂范，定期深入基层一线调研推动工作。调研过程中，轻车简从，不搞迎送安排，不搞层层陪同，不在基层就餐，减轻基层负担。严格执行生活待遇、住房、车辆配备等规定，严格落实领导干部外出请假审批报备制度。改进文风会风，制定下发《**新区关于切实精简会议改进会风的若干措施》，加强统筹管理，严控会议规模，能不开的坚决不开，能合并召开的会议尽量合并召开，能视频召开的就视频召开。同时，严格控制和减少各类庆典、论坛、展会等活动，取消迎春晚会、茶话会、联欢会等节庆活动。实施发文计划管理，清理各类简报，加大文件和简报资料网络传输和网上办理力度，减少纸质文件资料，提高质量实效。针对“节日病”对症下药，实施节前警示通知、节中明察暗访、节后核实处理。出台《**新区机关工作人员日常行为规范》，成立4个暗访组，采取明察暗访、专项检查、不定期抽查等形式，推动机关作风明显好转。</w:t>
      </w:r>
    </w:p>
    <w:p>
      <w:pPr>
        <w:ind w:left="0" w:right="0" w:firstLine="560"/>
        <w:spacing w:before="450" w:after="450" w:line="312" w:lineRule="auto"/>
      </w:pPr>
      <w:r>
        <w:rPr>
          <w:rFonts w:ascii="宋体" w:hAnsi="宋体" w:eastAsia="宋体" w:cs="宋体"/>
          <w:color w:val="000"/>
          <w:sz w:val="28"/>
          <w:szCs w:val="28"/>
        </w:rPr>
        <w:t xml:space="preserve">　　2.深入开展不作为不担当问题专项治理。区委坚持以上率下、下抓一级，督促指导全区各级党委深挖细查本单位、本系统存在的不作为不担当问题，把从严从实的信号传导到基层;对所有不作为不担当问题线索实行“一案双查”、上追一级，对构成严重违纪的坚决给予纪律处分，对查实的不作为不担当问题一律点名道姓通报曝光。出台并落实《**新区关于开展不作为不担当问题专项治理方案》，制定任务清单和责任清单，推动整改、建章立制。加强督查和暗访，建立45人暗访人员库，采取事先不打招呼、不发通知等形式，不定期开展地毯式暗访，先后对全区89个基层单位的147个点位，进行3轮明察暗访，针对发现的问题逐个督办整改。</w:t>
      </w:r>
    </w:p>
    <w:p>
      <w:pPr>
        <w:ind w:left="0" w:right="0" w:firstLine="560"/>
        <w:spacing w:before="450" w:after="450" w:line="312" w:lineRule="auto"/>
      </w:pPr>
      <w:r>
        <w:rPr>
          <w:rFonts w:ascii="宋体" w:hAnsi="宋体" w:eastAsia="宋体" w:cs="宋体"/>
          <w:color w:val="000"/>
          <w:sz w:val="28"/>
          <w:szCs w:val="28"/>
        </w:rPr>
        <w:t xml:space="preserve">　　3.着力强化抓落实的工作作风。年初组织47名区属单位党组织书记全部与区委书记签订了《**新区基层党建工作目标责任书(**年)》，年底逐级组织开展党组织书记抓基层党建述职评议考核。建立基层党建巡查制度，组织开展经常性检查和两次集中巡查。制定印发《关于加强**新区组织部门督促检查工作办法》，推动全面从严治党任务落地落细落实。</w:t>
      </w:r>
    </w:p>
    <w:p>
      <w:pPr>
        <w:ind w:left="0" w:right="0" w:firstLine="560"/>
        <w:spacing w:before="450" w:after="450" w:line="312" w:lineRule="auto"/>
      </w:pPr>
      <w:r>
        <w:rPr>
          <w:rFonts w:ascii="宋体" w:hAnsi="宋体" w:eastAsia="宋体" w:cs="宋体"/>
          <w:color w:val="000"/>
          <w:sz w:val="28"/>
          <w:szCs w:val="28"/>
        </w:rPr>
        <w:t xml:space="preserve">　　4.切实维护群众利益。健全密切联系服务群众长效机制，完善并落实领导干部深入基层调查研究、接访下访等制度。区委主要负责同志深入区信访办接待来访群众，倾听群众诉求，研究解决群众难题。制定印发《关于调整区级领导班子中的党员领导干部基层党建联系点的通知》，督促党员领导干部落实“第一责任”和“一岗双责”，区级党员领导干部全部建立基层党建工作联系点，并经常深入联系点走访调研，了解情况、解决问题。出台《**新区**年信访积案化解工作实施方案》，印发《关于加强政务新媒体网民留言办理工作规则》，利用人民网、北方网和“**发布”回应和解决网民各类诉求。组织开展全区扶贫助困领域监督执纪问责工作的“大起底”和“回头看”，对发现的问题及时整改，并加大对“村霸”和宗族恶势力的整治力度。围绕“社会救助资金”、“残疾人四项补贴”、“农村危房改造补贴”和“困难村帮扶专项资金”等四类资金管理使用和政策落实情况，组织18个街镇开展交叉互查。采取不打招呼、直接入户方式，深入10个街镇20个村60户群众家中，对扶贫助困领域监督执纪情况进行明察暗访。</w:t>
      </w:r>
    </w:p>
    <w:p>
      <w:pPr>
        <w:ind w:left="0" w:right="0" w:firstLine="560"/>
        <w:spacing w:before="450" w:after="450" w:line="312" w:lineRule="auto"/>
      </w:pPr>
      <w:r>
        <w:rPr>
          <w:rFonts w:ascii="宋体" w:hAnsi="宋体" w:eastAsia="宋体" w:cs="宋体"/>
          <w:color w:val="000"/>
          <w:sz w:val="28"/>
          <w:szCs w:val="28"/>
        </w:rPr>
        <w:t xml:space="preserve">&gt;　　四、严肃党内政治生活，推动政治生态风清气正</w:t>
      </w:r>
    </w:p>
    <w:p>
      <w:pPr>
        <w:ind w:left="0" w:right="0" w:firstLine="560"/>
        <w:spacing w:before="450" w:after="450" w:line="312" w:lineRule="auto"/>
      </w:pPr>
      <w:r>
        <w:rPr>
          <w:rFonts w:ascii="宋体" w:hAnsi="宋体" w:eastAsia="宋体" w:cs="宋体"/>
          <w:color w:val="000"/>
          <w:sz w:val="28"/>
          <w:szCs w:val="28"/>
        </w:rPr>
        <w:t xml:space="preserve">　　区委领导班子认真贯彻《关于新形势下党内政治生活的若干准则》，持续开展严肃认真的党内政治生活，不断增强自我净化、自我完善、自我革新、自我提高的能力，积极营造良好政治生态。</w:t>
      </w:r>
    </w:p>
    <w:p>
      <w:pPr>
        <w:ind w:left="0" w:right="0" w:firstLine="560"/>
        <w:spacing w:before="450" w:after="450" w:line="312" w:lineRule="auto"/>
      </w:pPr>
      <w:r>
        <w:rPr>
          <w:rFonts w:ascii="宋体" w:hAnsi="宋体" w:eastAsia="宋体" w:cs="宋体"/>
          <w:color w:val="000"/>
          <w:sz w:val="28"/>
          <w:szCs w:val="28"/>
        </w:rPr>
        <w:t xml:space="preserve">　　1.加强党内监督。从提高民主生活会质量入手，对各单位民主生活会会前方案、材料、批评意见进行审核把关。组成17个督导组，深入75个部门和单位，监督检查专题民主生活会情况。采取调阅资料、听取录音等方式，检查各单位各部门**年民主生活会情况，责令18个单位重新召开。强化日常监督提醒，对全区59家单位的党委(党组、工委)主要负责同志进行约谈，实现了约谈全覆盖，督促“一把手”进一步履行第一责任人责任。</w:t>
      </w:r>
    </w:p>
    <w:p>
      <w:pPr>
        <w:ind w:left="0" w:right="0" w:firstLine="560"/>
        <w:spacing w:before="450" w:after="450" w:line="312" w:lineRule="auto"/>
      </w:pPr>
      <w:r>
        <w:rPr>
          <w:rFonts w:ascii="宋体" w:hAnsi="宋体" w:eastAsia="宋体" w:cs="宋体"/>
          <w:color w:val="000"/>
          <w:sz w:val="28"/>
          <w:szCs w:val="28"/>
        </w:rPr>
        <w:t xml:space="preserve">　　2.认真抓好市委巡视整改有关工作。按照市委巡视反馈意见，制定整改任务分工方案，列出问题清单、责任清单和任务清单，组织全区各级党组织以严深细实的作风抓好整改落实。围绕市委巡视反馈的问题，通过举办领导干部培训班、研讨班、网上培训、开展党员应知应会知识测试和基层党建工作巡查等方式，使广大党员干部学习贯彻全会精神的自觉性进一步增强;通过召开巡视整改专题民主生活会，强化“三会一课”制度落实，整顿软弱涣散党组织，加强机关、农村、社区和“两新”组织党建等措施，使党内政治生活质量明显提升、基层党建明显加强;采取加大干部交流、落实任职回避等措施，推动整改到位;结合“创卫创文、双万双服、环保督查整改”等重点任务，加大不作为不担当专项治理力度，加快机构优化调整和政府部门权责清单动态调整。</w:t>
      </w:r>
    </w:p>
    <w:p>
      <w:pPr>
        <w:ind w:left="0" w:right="0" w:firstLine="560"/>
        <w:spacing w:before="450" w:after="450" w:line="312" w:lineRule="auto"/>
      </w:pPr>
      <w:r>
        <w:rPr>
          <w:rFonts w:ascii="宋体" w:hAnsi="宋体" w:eastAsia="宋体" w:cs="宋体"/>
          <w:color w:val="000"/>
          <w:sz w:val="28"/>
          <w:szCs w:val="28"/>
        </w:rPr>
        <w:t xml:space="preserve">　　3.坚决肃清黄兴国恶劣影响。制定落实《**新区关于肃清黄兴国恶劣影响，进一步净化政治生态的工作意见》，通过开展学习教育和主题宣讲等活动，着力扭转部分党员干部中存在的“与己无关”的错误思想认识。成立4个检查组，深入全区16个单位和部门对肃清黄兴国恶劣影响，净化政治生态情况现场督查督办，着力纠偏正向。区委对全区73个单位巡视整改落实情况，尤其是对肃清黄兴国恶劣影响，进一步净化政治生态情况进行了书面督查。采取抽查形式，对34个单位巡视整改落实情况进行了督查。</w:t>
      </w:r>
    </w:p>
    <w:p>
      <w:pPr>
        <w:ind w:left="0" w:right="0" w:firstLine="560"/>
        <w:spacing w:before="450" w:after="450" w:line="312" w:lineRule="auto"/>
      </w:pPr>
      <w:r>
        <w:rPr>
          <w:rFonts w:ascii="宋体" w:hAnsi="宋体" w:eastAsia="宋体" w:cs="宋体"/>
          <w:color w:val="000"/>
          <w:sz w:val="28"/>
          <w:szCs w:val="28"/>
        </w:rPr>
        <w:t xml:space="preserve">　　4.持续深入整治圈子文化和好人主义。将**新区党员干部反对圈子文化和好人主义两个“六要六不要”进一步提炼概括为“三个坚持三个反对”，采取多种形式开展宣传教育和专题学习研讨。打破部门、地域、行业、身份界限，积极推进区级机关工作部门、街镇、功能区、企事业单位之间干部交流，从选人用人上防范圈子滋生。</w:t>
      </w:r>
    </w:p>
    <w:p>
      <w:pPr>
        <w:ind w:left="0" w:right="0" w:firstLine="560"/>
        <w:spacing w:before="450" w:after="450" w:line="312" w:lineRule="auto"/>
      </w:pPr>
      <w:r>
        <w:rPr>
          <w:rFonts w:ascii="宋体" w:hAnsi="宋体" w:eastAsia="宋体" w:cs="宋体"/>
          <w:color w:val="000"/>
          <w:sz w:val="28"/>
          <w:szCs w:val="28"/>
        </w:rPr>
        <w:t xml:space="preserve">　　5.着力解决基层党建薄弱等问题。组织全区排查整顿相对后进党组织，指导督促2160个基层党组织全部按期换届。集中培训农村、社区、“两新”组织、国有企业、机关党组织书记2513人。全面排查139个村发展党员情况，建立《**新区农村发展党员有关情况台账》。召开**新区城市基层党的建设工作会议，制定印发《关于全面加强城市基层党建工作的实施方案》。大力推进“两新”组织党建工作，建立功能区局级党员干部非公企业联系点制度、功能区和街镇领导班子成员“分片包干”非公企业制度，推动落实企业信息排查、党员情况摸排、党组织组建等重点工作任务。今年以来，有党员的非公企业数增加了1748家，党组织增加431个。</w:t>
      </w:r>
    </w:p>
    <w:p>
      <w:pPr>
        <w:ind w:left="0" w:right="0" w:firstLine="560"/>
        <w:spacing w:before="450" w:after="450" w:line="312" w:lineRule="auto"/>
      </w:pPr>
      <w:r>
        <w:rPr>
          <w:rFonts w:ascii="宋体" w:hAnsi="宋体" w:eastAsia="宋体" w:cs="宋体"/>
          <w:color w:val="000"/>
          <w:sz w:val="28"/>
          <w:szCs w:val="28"/>
        </w:rPr>
        <w:t xml:space="preserve">&gt;　　五、坚持正确用人导向，着力打造过硬干部队伍</w:t>
      </w:r>
    </w:p>
    <w:p>
      <w:pPr>
        <w:ind w:left="0" w:right="0" w:firstLine="560"/>
        <w:spacing w:before="450" w:after="450" w:line="312" w:lineRule="auto"/>
      </w:pPr>
      <w:r>
        <w:rPr>
          <w:rFonts w:ascii="宋体" w:hAnsi="宋体" w:eastAsia="宋体" w:cs="宋体"/>
          <w:color w:val="000"/>
          <w:sz w:val="28"/>
          <w:szCs w:val="28"/>
        </w:rPr>
        <w:t xml:space="preserve">　　区委领导班子始终把选好用好干部作为履行管党治党主体责任的关键，坚决贯彻习近平总书记提出的好干部标准，严把政治首关,规范用人程序，全面加强干部队伍建设。</w:t>
      </w:r>
    </w:p>
    <w:p>
      <w:pPr>
        <w:ind w:left="0" w:right="0" w:firstLine="560"/>
        <w:spacing w:before="450" w:after="450" w:line="312" w:lineRule="auto"/>
      </w:pPr>
      <w:r>
        <w:rPr>
          <w:rFonts w:ascii="宋体" w:hAnsi="宋体" w:eastAsia="宋体" w:cs="宋体"/>
          <w:color w:val="000"/>
          <w:sz w:val="28"/>
          <w:szCs w:val="28"/>
        </w:rPr>
        <w:t xml:space="preserve">　　1.从严选拔任用干部。严格执行《干部任用条例》，充分发挥党组织的领导和把关作用。认真落实《党委(党组)讨论决定干部任免事项守则》，出台《**新区区委常委会讨论决定干部任免事项投票表决办法》。把党员参加支部活动和服务社区情况作为考察干部的重要内容，提高干部考察工作的针对性、有效性。严格执行任职试用期制度，把好干部提拔任职最后一道关卡。</w:t>
      </w:r>
    </w:p>
    <w:p>
      <w:pPr>
        <w:ind w:left="0" w:right="0" w:firstLine="560"/>
        <w:spacing w:before="450" w:after="450" w:line="312" w:lineRule="auto"/>
      </w:pPr>
      <w:r>
        <w:rPr>
          <w:rFonts w:ascii="宋体" w:hAnsi="宋体" w:eastAsia="宋体" w:cs="宋体"/>
          <w:color w:val="000"/>
          <w:sz w:val="28"/>
          <w:szCs w:val="28"/>
        </w:rPr>
        <w:t xml:space="preserve">　　2.积极推进干部交流和能上能下。加大机关、街镇、企事业单位之间干部交流力度，注重用好各年龄段干部，统筹做好换届后领导班子充实调整工作。认真落实《**新区推进领导干部能上能下实施办法(试行)》《**新区激励干部改革开放创新勇于担当容错免责实施办法(试行)》，成立**新区干部容错免责评审委员会，出台《**新区干部容错免责评审工作细则》，完善容错免责事项操作规程。</w:t>
      </w:r>
    </w:p>
    <w:p>
      <w:pPr>
        <w:ind w:left="0" w:right="0" w:firstLine="560"/>
        <w:spacing w:before="450" w:after="450" w:line="312" w:lineRule="auto"/>
      </w:pPr>
      <w:r>
        <w:rPr>
          <w:rFonts w:ascii="宋体" w:hAnsi="宋体" w:eastAsia="宋体" w:cs="宋体"/>
          <w:color w:val="000"/>
          <w:sz w:val="28"/>
          <w:szCs w:val="28"/>
        </w:rPr>
        <w:t xml:space="preserve">　　3.大力推进源头治理。深入推进行政审批、行政执法、财政管理、国有企业管理等重点领域和关键环节的制度创新，有效规范权力运行。特别是在行政审批制度改革方面，施行审管联动“四项制度”，实施了“受理、审查、批准”分设，把审批权力关进制度笼子。组织全区各单位持续深化开展超职数配备干部、“裸官”、出国(境)管理、领导干部兼职等专项治理，细化对领导干部进行提醒、函询和诫勉的操作规程。认真落实市委组织部《关于对退(离)休领导干部在社会团体兼职情况进行专项督查的工作方案》，摸底排查全区9242名离退休局级及以下干部和企事业单位领导人员在社会团体兼职情况。完善干部年度考核和绩效考核，实施差异化绩效考核。强化日常考核，落实《**新区公务员平时考核工作实施办法(试行)》，制定**新区**年公务员平时考核工作方案，加强检查，及时备案。全面推行区属单位绩效管理，分类制定指标任务。强化考核结果运用，把考核结果作为选拔干部、调整班子、实施奖惩的重要依据，积极推行差异化绩效奖励分配，坚决破除“干好干坏一个样”的问题。</w:t>
      </w:r>
    </w:p>
    <w:p>
      <w:pPr>
        <w:ind w:left="0" w:right="0" w:firstLine="560"/>
        <w:spacing w:before="450" w:after="450" w:line="312" w:lineRule="auto"/>
      </w:pPr>
      <w:r>
        <w:rPr>
          <w:rFonts w:ascii="宋体" w:hAnsi="宋体" w:eastAsia="宋体" w:cs="宋体"/>
          <w:color w:val="000"/>
          <w:sz w:val="28"/>
          <w:szCs w:val="28"/>
        </w:rPr>
        <w:t xml:space="preserve">　　4.强化自上而下的组织监督。充分运用任职谈话、考察谈话、调研谈话，对干部勤过问、勤敲打、勤提醒。综合运用巡察、考核、审计、信访、个人有关事项报告抽查核实等成果，及时对干部开展提醒函询诫勉。认真落实干部选拔任用工作责任追究制度，组织全区各部门和街镇开展**年以来选人用人情况自查，开展选拔任用干部“一报告两评议”工作。落实党组织书记履行干部选拔任用工作职责情况离任检查、主要领导经济责任审计等制度，对15名区直单位党委(党组)和街道工委书记进行了离任检查，对14名单位主要领导干部进行了经济责任审计。</w:t>
      </w:r>
    </w:p>
    <w:p>
      <w:pPr>
        <w:ind w:left="0" w:right="0" w:firstLine="560"/>
        <w:spacing w:before="450" w:after="450" w:line="312" w:lineRule="auto"/>
      </w:pPr>
      <w:r>
        <w:rPr>
          <w:rFonts w:ascii="宋体" w:hAnsi="宋体" w:eastAsia="宋体" w:cs="宋体"/>
          <w:color w:val="000"/>
          <w:sz w:val="28"/>
          <w:szCs w:val="28"/>
        </w:rPr>
        <w:t xml:space="preserve">　　5.坚决防止“带病提拔”“带病上岗”。落实“凡提四必”要求，出台《处级干部档案任前审核暂行办法》，前移审核关口，对有问题疑点的，坚决不列为人选。认真落实领导干部报告个人有关事项规定和查核结果处理办法，组织区直单位市管干部、处级干部和区属企业领导班子成员全部按规定填报了**年《报告表》。深入开展违反任职回避规定问题专项整治，制定《拟提拔人选亲属任职从业信息登记备案办法》。深入整治买官卖官、拉票贿选、拉帮结派等行为，开展“带病提拔”等问题倒查。</w:t>
      </w:r>
    </w:p>
    <w:p>
      <w:pPr>
        <w:ind w:left="0" w:right="0" w:firstLine="560"/>
        <w:spacing w:before="450" w:after="450" w:line="312" w:lineRule="auto"/>
      </w:pPr>
      <w:r>
        <w:rPr>
          <w:rFonts w:ascii="宋体" w:hAnsi="宋体" w:eastAsia="宋体" w:cs="宋体"/>
          <w:color w:val="000"/>
          <w:sz w:val="28"/>
          <w:szCs w:val="28"/>
        </w:rPr>
        <w:t xml:space="preserve">&gt;　　六、大力开展执纪问责，完善反腐惩防体系</w:t>
      </w:r>
    </w:p>
    <w:p>
      <w:pPr>
        <w:ind w:left="0" w:right="0" w:firstLine="560"/>
        <w:spacing w:before="450" w:after="450" w:line="312" w:lineRule="auto"/>
      </w:pPr>
      <w:r>
        <w:rPr>
          <w:rFonts w:ascii="宋体" w:hAnsi="宋体" w:eastAsia="宋体" w:cs="宋体"/>
          <w:color w:val="000"/>
          <w:sz w:val="28"/>
          <w:szCs w:val="28"/>
        </w:rPr>
        <w:t xml:space="preserve">　　区委领导班子始终保持政治定力和战略定力，坚持零容忍的态度不变、猛药去疴的决心不减、刮骨疗毒的勇气不泄、严厉惩处的力度不松，弛而不息正风肃纪，坚定不移查处各类腐败问题，持续巩固反腐败斗争压倒性态势，坚决打赢反腐败这场硬仗。</w:t>
      </w:r>
    </w:p>
    <w:p>
      <w:pPr>
        <w:ind w:left="0" w:right="0" w:firstLine="560"/>
        <w:spacing w:before="450" w:after="450" w:line="312" w:lineRule="auto"/>
      </w:pPr>
      <w:r>
        <w:rPr>
          <w:rFonts w:ascii="宋体" w:hAnsi="宋体" w:eastAsia="宋体" w:cs="宋体"/>
          <w:color w:val="000"/>
          <w:sz w:val="28"/>
          <w:szCs w:val="28"/>
        </w:rPr>
        <w:t xml:space="preserve">　　1.强化执纪问责。认真实践监督执纪“四种形态”，出台《**新区运用“第一种形态”办法(试行)》，制定《**新区关于各级党组织运用监督执纪“第一种形态”实施意见》，编印《**新区运用监督执纪“第一种形态”纪实手册》。高举“问责”利剑，聚焦创卫复审、双万双服、环保督察等重点领域、重点任务和突出问题，坚决查处缺乏政治担当、执行落实不力、履行职能不到位、纪律作风松懈等问题。</w:t>
      </w:r>
    </w:p>
    <w:p>
      <w:pPr>
        <w:ind w:left="0" w:right="0" w:firstLine="560"/>
        <w:spacing w:before="450" w:after="450" w:line="312" w:lineRule="auto"/>
      </w:pPr>
      <w:r>
        <w:rPr>
          <w:rFonts w:ascii="宋体" w:hAnsi="宋体" w:eastAsia="宋体" w:cs="宋体"/>
          <w:color w:val="000"/>
          <w:sz w:val="28"/>
          <w:szCs w:val="28"/>
        </w:rPr>
        <w:t xml:space="preserve">　　2.着力构建不敢腐不能腐不想腐的良性态势。强化党风廉政宣传教育，办好**廉政网。建成**新区反腐倡廉教育基地，组织6000余名党员干部前往参观学习。深入开展警示教育，制定落实市委《关于进一步加强党风廉政警示教育工作的实施意见》的工作方案，明确13项警示教育工作任务。以李可、万继全、栾庆伟严重违纪案件为戒训，召开区委理论学习中心组扩大会，对全区各单位党政主要负责同志开展警示教育。以区国资委原主任张彬严重违纪违法和“小官巨贪”典型孙宝环严重违纪违法案为例，召开全区电视电话会议，在全区党员领导干部中集中开展以案示警。组织1000余名领导干部参观“利剑高悬警钟长鸣”警示教育主题展。加强廉政文化建设，推进廉洁主题公园和廉洁文化景观路建设，举办党风廉政建设主题书画展。</w:t>
      </w:r>
    </w:p>
    <w:p>
      <w:pPr>
        <w:ind w:left="0" w:right="0" w:firstLine="560"/>
        <w:spacing w:before="450" w:after="450" w:line="312" w:lineRule="auto"/>
      </w:pPr>
      <w:r>
        <w:rPr>
          <w:rFonts w:ascii="宋体" w:hAnsi="宋体" w:eastAsia="宋体" w:cs="宋体"/>
          <w:color w:val="000"/>
          <w:sz w:val="28"/>
          <w:szCs w:val="28"/>
        </w:rPr>
        <w:t xml:space="preserve">　　3.不遗余力查惩贪腐。区委认真落实主体责任，持续加大惩治腐败工作力度，支持区纪委严肃查处违纪案件。今年以来，共处置问题线索789件，立案277件，结案198件，给予党政纪处分200人。</w:t>
      </w:r>
    </w:p>
    <w:p>
      <w:pPr>
        <w:ind w:left="0" w:right="0" w:firstLine="560"/>
        <w:spacing w:before="450" w:after="450" w:line="312" w:lineRule="auto"/>
      </w:pPr>
      <w:r>
        <w:rPr>
          <w:rFonts w:ascii="宋体" w:hAnsi="宋体" w:eastAsia="宋体" w:cs="宋体"/>
          <w:color w:val="000"/>
          <w:sz w:val="28"/>
          <w:szCs w:val="28"/>
        </w:rPr>
        <w:t xml:space="preserve">　　一年来，**新区区委领导班子在履行全面从严治党主体责任方面虽然取得了一些成效，但距中央、市委要求和全区人民期望仍存在一些差距，比如党建工作水平与全面从严治党的要求还不相适应，部分基层党组织主体责任落实不到位，“四风”问题仍未根除，个别部门和少数工作人员作风不实，党风廉政建设和反腐败斗争任务仍然艰巨。</w:t>
      </w:r>
    </w:p>
    <w:p>
      <w:pPr>
        <w:ind w:left="0" w:right="0" w:firstLine="560"/>
        <w:spacing w:before="450" w:after="450" w:line="312" w:lineRule="auto"/>
      </w:pPr>
      <w:r>
        <w:rPr>
          <w:rFonts w:ascii="宋体" w:hAnsi="宋体" w:eastAsia="宋体" w:cs="宋体"/>
          <w:color w:val="000"/>
          <w:sz w:val="28"/>
          <w:szCs w:val="28"/>
        </w:rPr>
        <w:t xml:space="preserve">　　今后，我们将更加紧密地团结在以习近平同志为核心的党中央周围，以习近平新时代中国特色社会主义思想为指引，深入贯彻党的十九大精神和中央、市委决策部署要求，切实增强政治意识、大局意识、核心意识、看齐意识，牢牢把握新时代党的建设总要求，加强和规范党内政治生活，不断提高基层党组织建设水平，切实打造干事创业担当作为的干部队伍，积极营造风清气正、崇廉尚实的良好政治生态，以全面从严治党成效保证繁荣智慧宜居新城建设，努力为全市发展大局多做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全面从严治党主体责任落实情况自查报告2</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全面从严治党主体责任落实情况自查报告3</w:t>
      </w:r>
    </w:p>
    <w:p>
      <w:pPr>
        <w:ind w:left="0" w:right="0" w:firstLine="560"/>
        <w:spacing w:before="450" w:after="450" w:line="312" w:lineRule="auto"/>
      </w:pPr>
      <w:r>
        <w:rPr>
          <w:rFonts w:ascii="宋体" w:hAnsi="宋体" w:eastAsia="宋体" w:cs="宋体"/>
          <w:color w:val="000"/>
          <w:sz w:val="28"/>
          <w:szCs w:val="28"/>
        </w:rPr>
        <w:t xml:space="preserve">　　市民政局党组在市委的正确领导下，认真贯彻落实党的十九大和十八届三中、四中全会及习近平总书记系列讲话精神，认真履行党风廉政建设主体责任，坚持以落实党风廉政建设责任制为龙头，以加强作风建设为重点，把履行党风廉政建设主体责任纳入工作目标管理，与机关党建工作和民政局机关建设紧密结合，一起部署、一起落实、一起检查、一起考核，加强了机关自身建设，提升了机关党风廉政建设水平。现将民政局党组一年来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一、高度重视，责任到人，落实党风廉政建设主体责任</w:t>
      </w:r>
    </w:p>
    <w:p>
      <w:pPr>
        <w:ind w:left="0" w:right="0" w:firstLine="560"/>
        <w:spacing w:before="450" w:after="450" w:line="312" w:lineRule="auto"/>
      </w:pPr>
      <w:r>
        <w:rPr>
          <w:rFonts w:ascii="宋体" w:hAnsi="宋体" w:eastAsia="宋体" w:cs="宋体"/>
          <w:color w:val="000"/>
          <w:sz w:val="28"/>
          <w:szCs w:val="28"/>
        </w:rPr>
        <w:t xml:space="preserve">　　民政局党组把落实党风廉政建设主体责任摆在重要位置，作为一项严肃的政治任务来抓,明确民政局党组是履行党风廉政建设的责任主体，明确民政局党组书记是党风廉政建设的“第一责任人”，明确班子成员抓党风廉政建设的工作任务,做到任务具体,责任到人、措施落实。</w:t>
      </w:r>
    </w:p>
    <w:p>
      <w:pPr>
        <w:ind w:left="0" w:right="0" w:firstLine="560"/>
        <w:spacing w:before="450" w:after="450" w:line="312" w:lineRule="auto"/>
      </w:pPr>
      <w:r>
        <w:rPr>
          <w:rFonts w:ascii="宋体" w:hAnsi="宋体" w:eastAsia="宋体" w:cs="宋体"/>
          <w:color w:val="000"/>
          <w:sz w:val="28"/>
          <w:szCs w:val="28"/>
        </w:rPr>
        <w:t xml:space="preserve">　　1、高度重视，统一领导。民政局党组、党委会和中心组学习(扩大)会等会议上及时学习中央、省、市文件，传达和部署党风廉政建设和反腐败工作，认真抓好中央《廉政责任制》《廉政准则》和贯彻落实中央“八项规定”等有关文件的学习，对党风廉政建设工作做到有研究、有部署、有落实。每年听取机关纪检监察工作汇报，研究新情况，分析新问题，部署新任务;听取加强机关作风建设、深化机关廉政文化建设等专项工作的汇报。在年初召开的全市机关党的建设工作会议上，把机关廉政建设工作作为机关党建工作的重要组织部分进行总结部署，并把党风廉政建设工作纳入规范化党组织建设、文明机关(部门)创建考核体系。积极支持派驻民政局纪检组开展工作，使民政局党组在机关党风廉政建设中始终统领全局，使机关党风廉政建设摆上更加突出的位置。</w:t>
      </w:r>
    </w:p>
    <w:p>
      <w:pPr>
        <w:ind w:left="0" w:right="0" w:firstLine="560"/>
        <w:spacing w:before="450" w:after="450" w:line="312" w:lineRule="auto"/>
      </w:pPr>
      <w:r>
        <w:rPr>
          <w:rFonts w:ascii="宋体" w:hAnsi="宋体" w:eastAsia="宋体" w:cs="宋体"/>
          <w:color w:val="000"/>
          <w:sz w:val="28"/>
          <w:szCs w:val="28"/>
        </w:rPr>
        <w:t xml:space="preserve">　　2、健全机制，明确责任。建立了由民政局党组书记龚贵亨任组长，副局长任副组长，办公室、各股室负责人为成员的领导小组。实行民政局对委机关党风廉政建设统一领导、全面负责。民政局党组书记对机关的党风廉政建设负总责，副书记及其他成员，根据分工，对职责范围内的党风廉政建设负直接领导责任。结合实际，制定了《市民政局建立健全惩治和预防腐败体系2024年实施方案》和《2024年民政局党风廉政建设和反腐败工作要点及责任分工》，并分层次签订了《民政局分管领导党风廉政建设责任书》和《中层干部党风廉政建设责任书》，形成了集体领导和个人分工负责相结合，一级抓一级，层层抓落实的党风廉政建设工作格局。结合五型机关创建，每年分解年度目标任务，以文件形式下发到全体成员，告知责任分工和牵头领导、处室负责人的责任，推动工作落实。</w:t>
      </w:r>
    </w:p>
    <w:p>
      <w:pPr>
        <w:ind w:left="0" w:right="0" w:firstLine="560"/>
        <w:spacing w:before="450" w:after="450" w:line="312" w:lineRule="auto"/>
      </w:pPr>
      <w:r>
        <w:rPr>
          <w:rFonts w:ascii="宋体" w:hAnsi="宋体" w:eastAsia="宋体" w:cs="宋体"/>
          <w:color w:val="000"/>
          <w:sz w:val="28"/>
          <w:szCs w:val="28"/>
        </w:rPr>
        <w:t xml:space="preserve">　　3、自觉履职，各负其责。民政局党组书记龚贵亨作为第一责任人，把党风廉政建设列入工作日程，定期听取机关纪检工作汇报，做到重要工作亲自部署、重大问题亲自过问、重点环节亲自协调。四位副局长积极履行“一岗双责”，认真抓好职责范围内的党风廉政建设，积极支持机关纪检工作。同时，认真抓好党委机关党员干部的廉政教育工作。</w:t>
      </w:r>
    </w:p>
    <w:p>
      <w:pPr>
        <w:ind w:left="0" w:right="0" w:firstLine="560"/>
        <w:spacing w:before="450" w:after="450" w:line="312" w:lineRule="auto"/>
      </w:pPr>
      <w:r>
        <w:rPr>
          <w:rFonts w:ascii="宋体" w:hAnsi="宋体" w:eastAsia="宋体" w:cs="宋体"/>
          <w:color w:val="000"/>
          <w:sz w:val="28"/>
          <w:szCs w:val="28"/>
        </w:rPr>
        <w:t xml:space="preserve">&gt;　　二、内外监督，规范行为，强化领导干部廉洁从政</w:t>
      </w:r>
    </w:p>
    <w:p>
      <w:pPr>
        <w:ind w:left="0" w:right="0" w:firstLine="560"/>
        <w:spacing w:before="450" w:after="450" w:line="312" w:lineRule="auto"/>
      </w:pPr>
      <w:r>
        <w:rPr>
          <w:rFonts w:ascii="宋体" w:hAnsi="宋体" w:eastAsia="宋体" w:cs="宋体"/>
          <w:color w:val="000"/>
          <w:sz w:val="28"/>
          <w:szCs w:val="28"/>
        </w:rPr>
        <w:t xml:space="preserve">　　以领导班子及其成员为重点对象，以决策和执行为重点环节，以人、财、物管理为重点领域，根据上级有关规定，建立健全了《民政局议事规则》、《党务公开制度》、《廉政提示办法》等各项制度规定，强化领导班子成员廉洁从政。</w:t>
      </w:r>
    </w:p>
    <w:p>
      <w:pPr>
        <w:ind w:left="0" w:right="0" w:firstLine="560"/>
        <w:spacing w:before="450" w:after="450" w:line="312" w:lineRule="auto"/>
      </w:pPr>
      <w:r>
        <w:rPr>
          <w:rFonts w:ascii="宋体" w:hAnsi="宋体" w:eastAsia="宋体" w:cs="宋体"/>
          <w:color w:val="000"/>
          <w:sz w:val="28"/>
          <w:szCs w:val="28"/>
        </w:rPr>
        <w:t xml:space="preserve">　　1、执行廉洁从政制度。一是坚持中心组学习制度。认真组织学习中央、省、市有关会议精神和党的群众路线教育实践活动的有关要求，始终在政治上思想上行动上和党中央保持一致。认真组织学习中央关于党风廉政建设责任制、中纪委、市纪委全会文件，主要领导上廉政党课，到市政和县廖俊波纪念馆，认真学习廖俊波同志先进事迹，树立全心全意为人民服务的思想。二是坚持民主生活会制度。按照市委的统一部署，及时召开民主生活会，会前充分征求各方面意见建议，会上班子成员之间充分交流、积极开展批评和自我批评，会后及时向民政局全体同志通报民主生活会情况和整改措施。三是坚持“三会一课”制度。民政局领导自觉以普通党员身份参加党支部的学习和组织生活，组织生活到会率达百分之百。四是坚持民政局会议事规则。实行集体领导和个人分工负责相结合，“三重一大”(重要工作部署、重大工作决策、重要人事安排、大笔经费使用)都经过集体讨论决定。五是执行“三谈一述”制度。坚持谈心谈话制度，民政局人少，“一把手”与班子成员和民政局同志进行经常性谈心谈话;班子成员之间及与分管同志间也经常谈心谈话，提出工作和勤政廉洁要求。坚持廉政谈话和民政局负责人谈话制度，对新进民政局的同志及时开展谈话，提出廉洁从政方面的要求。每年民政局领导班子及党员领导干部结合年度工作和德、能、勤、绩、廉等几个方面开展述职述廉，接受上级党组织的监督检查和干部群众的民主评议和民主测评。</w:t>
      </w:r>
    </w:p>
    <w:p>
      <w:pPr>
        <w:ind w:left="0" w:right="0" w:firstLine="560"/>
        <w:spacing w:before="450" w:after="450" w:line="312" w:lineRule="auto"/>
      </w:pPr>
      <w:r>
        <w:rPr>
          <w:rFonts w:ascii="宋体" w:hAnsi="宋体" w:eastAsia="宋体" w:cs="宋体"/>
          <w:color w:val="000"/>
          <w:sz w:val="28"/>
          <w:szCs w:val="28"/>
        </w:rPr>
        <w:t xml:space="preserve">　　2、落实廉洁自律规定。民政局党组成员带头并要求全体人员严格执行《廉政准则》的有关规定和《民政局工作人员廉洁自律规定》，认真落实“四公”管理、廉洁过节“零报告”制度、不进私人会所承诺、领导干部个人重大事项报告制度、规范津补贴发放等各项规定和领导干部出国出境的规定。认真填报《领导干部有关情况报告表》，就“兼职、房产、子女及主要社会关系经商办企业、家庭投资股票、基金、期货情况、家庭从事或参与其他营利性活动情况向市纪委市委组织部进行报告。领导干部中没有违规违纪现象。</w:t>
      </w:r>
    </w:p>
    <w:p>
      <w:pPr>
        <w:ind w:left="0" w:right="0" w:firstLine="560"/>
        <w:spacing w:before="450" w:after="450" w:line="312" w:lineRule="auto"/>
      </w:pPr>
      <w:r>
        <w:rPr>
          <w:rFonts w:ascii="宋体" w:hAnsi="宋体" w:eastAsia="宋体" w:cs="宋体"/>
          <w:color w:val="000"/>
          <w:sz w:val="28"/>
          <w:szCs w:val="28"/>
        </w:rPr>
        <w:t xml:space="preserve">　　3、建立民政局廉政措施。建立了重要专项工作廉政提示制度。制定了《机关民政局重要专项工作廉政提示操作办法》，对民政局的重大决策、重要部署、重点改革举措落实方面的专项工作;建立和完善了公务接待、车辆使用管理、财务管理等11个方面的规章制度。进一步规范审计机制。聘请福建省联审工程管理咨询有限公司对社会福利中心工程结算审核。聘请福建闽才会计师事务所有限公司对社会团体20_年度财务状况进行审计。规范党费管理：一是加强日常教育。通过“三会一课”、组织生活会、民主评议党员等党内组织生活，加强政治理论学习，重点学习党章、习近平系列重要讲话，不断提升党性修养，并将党费收缴工作同严格党的组织生活有机结合，同做合格党员有机结合，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　　二是细化责任。把党费收缴工作列入重要议事日程，进一步明确党支部书记为党费收缴工作第一责任人，安排专人负责党费收缴工作，形成党费收缴有人问、有人抓、有人管的责任体系。同时，要求党费收缴人员开具收据，保存好存根，确保党费收缴工作资料齐全，有底可查;</w:t>
      </w:r>
    </w:p>
    <w:p>
      <w:pPr>
        <w:ind w:left="0" w:right="0" w:firstLine="560"/>
        <w:spacing w:before="450" w:after="450" w:line="312" w:lineRule="auto"/>
      </w:pPr>
      <w:r>
        <w:rPr>
          <w:rFonts w:ascii="宋体" w:hAnsi="宋体" w:eastAsia="宋体" w:cs="宋体"/>
          <w:color w:val="000"/>
          <w:sz w:val="28"/>
          <w:szCs w:val="28"/>
        </w:rPr>
        <w:t xml:space="preserve">　　三是明确收缴基数。按照要求，算清算准每位党员缴纳党费的基数和比例，每月核对，严格按照规定标准调整党费缴纳数额，规范党费收缴工作。特别是工资调整后，及时组织党员领导干部以新的工资收入为缴纳基数，按照规定重新进行党费测算，确保党员党费足额缴纳。</w:t>
      </w:r>
    </w:p>
    <w:p>
      <w:pPr>
        <w:ind w:left="0" w:right="0" w:firstLine="560"/>
        <w:spacing w:before="450" w:after="450" w:line="312" w:lineRule="auto"/>
      </w:pPr>
      <w:r>
        <w:rPr>
          <w:rFonts w:ascii="宋体" w:hAnsi="宋体" w:eastAsia="宋体" w:cs="宋体"/>
          <w:color w:val="000"/>
          <w:sz w:val="28"/>
          <w:szCs w:val="28"/>
        </w:rPr>
        <w:t xml:space="preserve">&gt;　　三、提高认识，制定措施，落实中央和省委、市委关于加强作风建设有关要求</w:t>
      </w:r>
    </w:p>
    <w:p>
      <w:pPr>
        <w:ind w:left="0" w:right="0" w:firstLine="560"/>
        <w:spacing w:before="450" w:after="450" w:line="312" w:lineRule="auto"/>
      </w:pPr>
      <w:r>
        <w:rPr>
          <w:rFonts w:ascii="宋体" w:hAnsi="宋体" w:eastAsia="宋体" w:cs="宋体"/>
          <w:color w:val="000"/>
          <w:sz w:val="28"/>
          <w:szCs w:val="28"/>
        </w:rPr>
        <w:t xml:space="preserve">　　认真贯彻中央八项规定切实改进作风。一是加强学习，提高认识。民政局党组落实中心组(扩大)学习制度，传达学习上级文件精神和习近平总书记系列讲话精神，切实提高贯彻落实作风建设要求的自觉性。要求广大干部统一思想、提高认识，牢固树立和发扬艰苦奋斗、勤俭节约的优良作风，从每一项工作做起，从每一个细节入手，切实把厉行节约反对铺张浪费工作落到实处。二是筹办会议，发起倡议。召开机关党员干部作风建设大会，我局全体党员、干部职工参加会议，党组书记、局长作重要讲话，下属单位负责人作表态发言，办公室向全体机关党员干部发出了“从我做起、向我看齐”的作风建设倡议。三是制定措施，注重实效。制定了《民政局关于贯彻中央八项规定的实施办法》，采取切实措施改进作风。首先，严格控制一般性费用支出。节约使用办公用品。凡属于政府采购目录内的物品，必须经民政局集体研究后按市政府采购的相关程序和要求执行。购买日常办公用品时，本着厉行节约的原则，尽力压缩办公用品、耗材支出。打印和复印用纸等能双面使用的要回收使用。正确操作和精心维护办公设备，延长使用寿命，节省办公耗材。民政局《机关党建》信息简报，注重信息质量，严格发放范围和数量。节约用电、用水。尽量减少计算机、打印机、复印机等办公设备的待机电耗。其次，严格控制公务接待费用支出。严格公务接待管理，严格按照中央八项规定要求，本着热情、周到、节约的原则，认真做好民政局接待工作。严格控制公务接待标准，上级部门来调研和检查的公务接待活动，一切从简，原则上在机关食堂安排工作餐，工作餐不提供酒水，坚决杜绝铺张浪费。民政局召开各类会议，不挂会标，不摆鲜花水果，会议力求精简高效。严格管理各类因公差旅费支出，严格执行中央、省和市委市政府和财政局的有关规定管理各类因公差旅费支出。其三，深入开展政务公开工作。对于民政局财务报表定期在机关所有干部进行传阅和阅签，使每个同志知晓本单位的财务收、支情况，进一步规范和监督财务行为，严肃了财经纪律。</w:t>
      </w:r>
    </w:p>
    <w:p>
      <w:pPr>
        <w:ind w:left="0" w:right="0" w:firstLine="560"/>
        <w:spacing w:before="450" w:after="450" w:line="312" w:lineRule="auto"/>
      </w:pPr>
      <w:r>
        <w:rPr>
          <w:rFonts w:ascii="宋体" w:hAnsi="宋体" w:eastAsia="宋体" w:cs="宋体"/>
          <w:color w:val="000"/>
          <w:sz w:val="28"/>
          <w:szCs w:val="28"/>
        </w:rPr>
        <w:t xml:space="preserve">&gt;　　四、突出重点，深化活动，大力开展机关党风廉政建设</w:t>
      </w:r>
    </w:p>
    <w:p>
      <w:pPr>
        <w:ind w:left="0" w:right="0" w:firstLine="560"/>
        <w:spacing w:before="450" w:after="450" w:line="312" w:lineRule="auto"/>
      </w:pPr>
      <w:r>
        <w:rPr>
          <w:rFonts w:ascii="宋体" w:hAnsi="宋体" w:eastAsia="宋体" w:cs="宋体"/>
          <w:color w:val="000"/>
          <w:sz w:val="28"/>
          <w:szCs w:val="28"/>
        </w:rPr>
        <w:t xml:space="preserve">　　民政局党组高度重视机关党风廉政建设，通过加强廉政教育、狠抓正风肃纪、强化效能建设等重点工作，深化和拓展活动载体，不断把机关党风廉政建设推向深入。</w:t>
      </w:r>
    </w:p>
    <w:p>
      <w:pPr>
        <w:ind w:left="0" w:right="0" w:firstLine="560"/>
        <w:spacing w:before="450" w:after="450" w:line="312" w:lineRule="auto"/>
      </w:pPr>
      <w:r>
        <w:rPr>
          <w:rFonts w:ascii="宋体" w:hAnsi="宋体" w:eastAsia="宋体" w:cs="宋体"/>
          <w:color w:val="000"/>
          <w:sz w:val="28"/>
          <w:szCs w:val="28"/>
        </w:rPr>
        <w:t xml:space="preserve">　　1、加强廉政教育。一是深入学习廖俊波先进事迹，开展“学习廖俊波同志先进事迹”主题活动。通过参观一次廖俊波纪念馆，重温一次入党誓词，聆听廖俊波先进事迹、开展学习十九大精神的宣讲活动，撰写心得体会、开展“一月一主题”活动。通过学习和活动，使机关党员干部受到了党性锻炼。二是深入开展机关廉政文化活动。制定下发廉政文化进机关“六个一”活动方案，指导和推动市直基层党组织开展形式多样的廉政文化活动。作了“党要管党、从严治党”的辅导报告。三是加强党风廉政宣传教育。购置了一批党风廉政电化教育片，提供各基层党组织组织观看;在党组会上学习典型意义的违法违纪案件，剖析案件发生原因，警示教育机关干部自省自重。</w:t>
      </w:r>
    </w:p>
    <w:p>
      <w:pPr>
        <w:ind w:left="0" w:right="0" w:firstLine="560"/>
        <w:spacing w:before="450" w:after="450" w:line="312" w:lineRule="auto"/>
      </w:pPr>
      <w:r>
        <w:rPr>
          <w:rFonts w:ascii="宋体" w:hAnsi="宋体" w:eastAsia="宋体" w:cs="宋体"/>
          <w:color w:val="000"/>
          <w:sz w:val="28"/>
          <w:szCs w:val="28"/>
        </w:rPr>
        <w:t xml:space="preserve">　　2、狠抓正风肃纪。根据市委党工委的统一部署，按照市委“百日攻坚”、“四比六促”等活动的整体部署和要求，积极参与工作，狠刹“四风”问题。在具体工作中，突出重要时间节点、重点热点问题，严查“节日病”、严查“吃喝风”、严查执行不力、严查“中梗阻”，开展会所整治，主动出击，铁面执纪，</w:t>
      </w:r>
    </w:p>
    <w:p>
      <w:pPr>
        <w:ind w:left="0" w:right="0" w:firstLine="560"/>
        <w:spacing w:before="450" w:after="450" w:line="312" w:lineRule="auto"/>
      </w:pPr>
      <w:r>
        <w:rPr>
          <w:rFonts w:ascii="宋体" w:hAnsi="宋体" w:eastAsia="宋体" w:cs="宋体"/>
          <w:color w:val="000"/>
          <w:sz w:val="28"/>
          <w:szCs w:val="28"/>
        </w:rPr>
        <w:t xml:space="preserve">　　按照月有计划、周有行动、日有巡查的要求，周密安排专项行动计划，始终保持明查暗访的频度。同时，畅通信访渠道，紧紧依靠群众监督，及时发现和查处“四风”问题。通过严格执纪，严肃问责，机关党员干部的作风建设取得了明显成效。</w:t>
      </w:r>
    </w:p>
    <w:p>
      <w:pPr>
        <w:ind w:left="0" w:right="0" w:firstLine="560"/>
        <w:spacing w:before="450" w:after="450" w:line="312" w:lineRule="auto"/>
      </w:pPr>
      <w:r>
        <w:rPr>
          <w:rFonts w:ascii="宋体" w:hAnsi="宋体" w:eastAsia="宋体" w:cs="宋体"/>
          <w:color w:val="000"/>
          <w:sz w:val="28"/>
          <w:szCs w:val="28"/>
        </w:rPr>
        <w:t xml:space="preserve">　　3、强化效能建设。</w:t>
      </w:r>
    </w:p>
    <w:p>
      <w:pPr>
        <w:ind w:left="0" w:right="0" w:firstLine="560"/>
        <w:spacing w:before="450" w:after="450" w:line="312" w:lineRule="auto"/>
      </w:pPr>
      <w:r>
        <w:rPr>
          <w:rFonts w:ascii="宋体" w:hAnsi="宋体" w:eastAsia="宋体" w:cs="宋体"/>
          <w:color w:val="000"/>
          <w:sz w:val="28"/>
          <w:szCs w:val="28"/>
        </w:rPr>
        <w:t xml:space="preserve">　　为强化效能建设，我局出台《市民政局关于做好“两节”期间党风廉政建设有关工作的通知》(党组〔20_〕1号)</w:t>
      </w:r>
    </w:p>
    <w:p>
      <w:pPr>
        <w:ind w:left="0" w:right="0" w:firstLine="560"/>
        <w:spacing w:before="450" w:after="450" w:line="312" w:lineRule="auto"/>
      </w:pPr>
      <w:r>
        <w:rPr>
          <w:rFonts w:ascii="宋体" w:hAnsi="宋体" w:eastAsia="宋体" w:cs="宋体"/>
          <w:color w:val="000"/>
          <w:sz w:val="28"/>
          <w:szCs w:val="28"/>
        </w:rPr>
        <w:t xml:space="preserve">　　我局机关各股室及下属单位实行首问责任制、窗口岗位服务承诺制、AB岗工作制、一次性告知制以提高办事效率，为进一步增强机关工作时效，我局在对上级来电来文的签批方面，与处理对各部门、各单位请示、报告和代拟稿的处理方面和局领导批示，”两办”转办事项的办理方面，对党委会议、全局办公会议决定事项的落实与督办方面，严格党政领导请假方面做了严格的规定，确保加强效能建设。</w:t>
      </w:r>
    </w:p>
    <w:p>
      <w:pPr>
        <w:ind w:left="0" w:right="0" w:firstLine="560"/>
        <w:spacing w:before="450" w:after="450" w:line="312" w:lineRule="auto"/>
      </w:pPr>
      <w:r>
        <w:rPr>
          <w:rFonts w:ascii="宋体" w:hAnsi="宋体" w:eastAsia="宋体" w:cs="宋体"/>
          <w:color w:val="000"/>
          <w:sz w:val="28"/>
          <w:szCs w:val="28"/>
        </w:rPr>
        <w:t xml:space="preserve">　　4、做好移风易俗工作</w:t>
      </w:r>
    </w:p>
    <w:p>
      <w:pPr>
        <w:ind w:left="0" w:right="0" w:firstLine="560"/>
        <w:spacing w:before="450" w:after="450" w:line="312" w:lineRule="auto"/>
      </w:pPr>
      <w:r>
        <w:rPr>
          <w:rFonts w:ascii="宋体" w:hAnsi="宋体" w:eastAsia="宋体" w:cs="宋体"/>
          <w:color w:val="000"/>
          <w:sz w:val="28"/>
          <w:szCs w:val="28"/>
        </w:rPr>
        <w:t xml:space="preserve">　　我局通过落实贯彻上级要求以及自身做到对移风易俗工作的大力推进。全局机关各股室及下属单位严格遵照《市民政局关于转发市纪委《关于进一步推进移风易俗工作的通知》的通知》(〔20_〕84号)的文件要求，深入推进移风易俗的工作要求，进一步加强作风建设。各乡镇、街道、局机关各股室及下属单位要根据工作部署，迅速行动、积极发动，运用宣传栏、电子显示屏等形式广泛开展宣传活动，向广大党员干部群众发放倡议书，组织开展移风易俗文艺演出，营造浓厚的氛围。宣传倡导婚事新办、丧事简办、神事不办，积极践行文明新风，坚决抵制不良风俗，弘扬党的优良作风，以优良党风带动社风民风。我局下属单位殡仪馆也积极践行深化殡葬行风建设，改进殡葬管理，提升监管执法水平，通过推进殡葬改革，树立起良好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2024-09-20T07:28:50+08:00</dcterms:created>
  <dcterms:modified xsi:type="dcterms:W3CDTF">2024-09-20T07:28:50+08:00</dcterms:modified>
</cp:coreProperties>
</file>

<file path=docProps/custom.xml><?xml version="1.0" encoding="utf-8"?>
<Properties xmlns="http://schemas.openxmlformats.org/officeDocument/2006/custom-properties" xmlns:vt="http://schemas.openxmlformats.org/officeDocument/2006/docPropsVTypes"/>
</file>