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2024年度党支部书记抓党建述职评议考核工作总结报告</w:t>
      </w:r>
      <w:bookmarkEnd w:id="1"/>
    </w:p>
    <w:p>
      <w:pPr>
        <w:jc w:val="center"/>
        <w:spacing w:before="0" w:after="450"/>
      </w:pPr>
      <w:r>
        <w:rPr>
          <w:rFonts w:ascii="Arial" w:hAnsi="Arial" w:eastAsia="Arial" w:cs="Arial"/>
          <w:color w:val="999999"/>
          <w:sz w:val="20"/>
          <w:szCs w:val="20"/>
        </w:rPr>
        <w:t xml:space="preserve">来源：网友投稿  作者：悠然小筑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本站站今天为大家精...</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本站站今天为大家精心准备了2024年度党支部书记抓党建述职评议考核工作总结报告，希望对大家有所帮助![_TAG_h2]　　2024年度党支部书记抓党建述职评议考核工作总结报告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2024年1月15日，普洱分局党委召开党员大会，对党支部书记抓基层党建工作进行述职评议考核。会议由分局党委书记、局长陈军主持，机关党员及群众代表共26人参会。</w:t>
      </w:r>
    </w:p>
    <w:p>
      <w:pPr>
        <w:ind w:left="0" w:right="0" w:firstLine="560"/>
        <w:spacing w:before="450" w:after="450" w:line="312" w:lineRule="auto"/>
      </w:pPr>
      <w:r>
        <w:rPr>
          <w:rFonts w:ascii="宋体" w:hAnsi="宋体" w:eastAsia="宋体" w:cs="宋体"/>
          <w:color w:val="000"/>
          <w:sz w:val="28"/>
          <w:szCs w:val="28"/>
        </w:rPr>
        <w:t xml:space="preserve">　　会上，各党支部书记坚持以问题为导向，从完成年度目标任务、落实支部书记抓基层党建工作责任清单、执行党建制度、促进落实水文重点改革任务以及2024年度整改等方面进行述职，做到既讲成绩、又谈不足，既摆问题、又查根源，达到了考实党建责任、评出工作效果的目的。</w:t>
      </w:r>
    </w:p>
    <w:p>
      <w:pPr>
        <w:ind w:left="0" w:right="0" w:firstLine="560"/>
        <w:spacing w:before="450" w:after="450" w:line="312" w:lineRule="auto"/>
      </w:pPr>
      <w:r>
        <w:rPr>
          <w:rFonts w:ascii="宋体" w:hAnsi="宋体" w:eastAsia="宋体" w:cs="宋体"/>
          <w:color w:val="000"/>
          <w:sz w:val="28"/>
          <w:szCs w:val="28"/>
        </w:rPr>
        <w:t xml:space="preserve">　　分局党委书记、局长陈军对各支部书记逐一作了点评并总结讲话。他认为，通过各支部书记的述职报告和日常检查掌握情况，分局2024年度党建工作抓得扎实，方式方法有所创新、党建促业务有所提升、规范化达标创建成果持续巩固，有力的发挥了政治引领和第一保障作用。他要求：</w:t>
      </w:r>
    </w:p>
    <w:p>
      <w:pPr>
        <w:ind w:left="0" w:right="0" w:firstLine="560"/>
        <w:spacing w:before="450" w:after="450" w:line="312" w:lineRule="auto"/>
      </w:pPr>
      <w:r>
        <w:rPr>
          <w:rFonts w:ascii="宋体" w:hAnsi="宋体" w:eastAsia="宋体" w:cs="宋体"/>
          <w:color w:val="000"/>
          <w:sz w:val="28"/>
          <w:szCs w:val="28"/>
        </w:rPr>
        <w:t xml:space="preserve">　　一是继续围绕分局“水文铁军、服务先锋”党建主题狠抓落实，进一步推动党建促业务、业务强党建工作。</w:t>
      </w:r>
    </w:p>
    <w:p>
      <w:pPr>
        <w:ind w:left="0" w:right="0" w:firstLine="560"/>
        <w:spacing w:before="450" w:after="450" w:line="312" w:lineRule="auto"/>
      </w:pPr>
      <w:r>
        <w:rPr>
          <w:rFonts w:ascii="宋体" w:hAnsi="宋体" w:eastAsia="宋体" w:cs="宋体"/>
          <w:color w:val="000"/>
          <w:sz w:val="28"/>
          <w:szCs w:val="28"/>
        </w:rPr>
        <w:t xml:space="preserve">　　二是继续推进分局楼栋党建的建设，把其作为教育管理广大党员群众、宣传意识形态的主阵地，凝聚水文改革发展的强大力量。</w:t>
      </w:r>
    </w:p>
    <w:p>
      <w:pPr>
        <w:ind w:left="0" w:right="0" w:firstLine="560"/>
        <w:spacing w:before="450" w:after="450" w:line="312" w:lineRule="auto"/>
      </w:pPr>
      <w:r>
        <w:rPr>
          <w:rFonts w:ascii="宋体" w:hAnsi="宋体" w:eastAsia="宋体" w:cs="宋体"/>
          <w:color w:val="000"/>
          <w:sz w:val="28"/>
          <w:szCs w:val="28"/>
        </w:rPr>
        <w:t xml:space="preserve">　　三是要善于总结提炼，深挖问题根源，做到举一反三，对标查摆、抓好整改。</w:t>
      </w:r>
    </w:p>
    <w:p>
      <w:pPr>
        <w:ind w:left="0" w:right="0" w:firstLine="560"/>
        <w:spacing w:before="450" w:after="450" w:line="312" w:lineRule="auto"/>
      </w:pPr>
      <w:r>
        <w:rPr>
          <w:rFonts w:ascii="宋体" w:hAnsi="宋体" w:eastAsia="宋体" w:cs="宋体"/>
          <w:color w:val="000"/>
          <w:sz w:val="28"/>
          <w:szCs w:val="28"/>
        </w:rPr>
        <w:t xml:space="preserve">　　四是增强法治意识，通过学法、悟法、知法、懂法，进而做到守法、护法，推进法治水文建设。</w:t>
      </w:r>
    </w:p>
    <w:p>
      <w:pPr>
        <w:ind w:left="0" w:right="0" w:firstLine="560"/>
        <w:spacing w:before="450" w:after="450" w:line="312" w:lineRule="auto"/>
      </w:pPr>
      <w:r>
        <w:rPr>
          <w:rFonts w:ascii="宋体" w:hAnsi="宋体" w:eastAsia="宋体" w:cs="宋体"/>
          <w:color w:val="000"/>
          <w:sz w:val="28"/>
          <w:szCs w:val="28"/>
        </w:rPr>
        <w:t xml:space="preserve">　　根据议程，会议对各支部书记开展了民主测评。</w:t>
      </w:r>
    </w:p>
    <w:p>
      <w:pPr>
        <w:ind w:left="0" w:right="0" w:firstLine="560"/>
        <w:spacing w:before="450" w:after="450" w:line="312" w:lineRule="auto"/>
      </w:pPr>
      <w:r>
        <w:rPr>
          <w:rFonts w:ascii="黑体" w:hAnsi="黑体" w:eastAsia="黑体" w:cs="黑体"/>
          <w:color w:val="000000"/>
          <w:sz w:val="36"/>
          <w:szCs w:val="36"/>
          <w:b w:val="1"/>
          <w:bCs w:val="1"/>
        </w:rPr>
        <w:t xml:space="preserve">　　2024年度党支部书记抓党建述职评议考核工作总结报告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为贯彻落实管党治党政治责任，推进全面从严治党向基层延伸，2月18日下午，省医疗保障局召开机关党委扩大会，开展2024年度党支部书记抓党建述职评议考核工作，局党组书记、局长、机关党委书记吕劲松主持会议并讲话。</w:t>
      </w:r>
    </w:p>
    <w:p>
      <w:pPr>
        <w:ind w:left="0" w:right="0" w:firstLine="560"/>
        <w:spacing w:before="450" w:after="450" w:line="312" w:lineRule="auto"/>
      </w:pPr>
      <w:r>
        <w:rPr>
          <w:rFonts w:ascii="宋体" w:hAnsi="宋体" w:eastAsia="宋体" w:cs="宋体"/>
          <w:color w:val="000"/>
          <w:sz w:val="28"/>
          <w:szCs w:val="28"/>
        </w:rPr>
        <w:t xml:space="preserve">　　会上，局机关及所属单位3名党支部书记围绕履职基本情况、党建工作创新亮点、存在的问题及工作打算进行现场述职，吕劲松同志按照“一述一评”的方式进行了点评，并组织与会人员进行了现场测评。</w:t>
      </w:r>
    </w:p>
    <w:p>
      <w:pPr>
        <w:ind w:left="0" w:right="0" w:firstLine="560"/>
        <w:spacing w:before="450" w:after="450" w:line="312" w:lineRule="auto"/>
      </w:pPr>
      <w:r>
        <w:rPr>
          <w:rFonts w:ascii="宋体" w:hAnsi="宋体" w:eastAsia="宋体" w:cs="宋体"/>
          <w:color w:val="000"/>
          <w:sz w:val="28"/>
          <w:szCs w:val="28"/>
        </w:rPr>
        <w:t xml:space="preserve">　　吕劲松在讲话中指出，2024年，各党支部书记认真履行党建工作责任，坚持围绕中心、建设队伍、服务群众，积极推进了党支部标准化规范化建设，有效推动了模范机关创建工作，党的建设质量水平不断提升。但也要清醒地看到党建工作中存在的问题和不足，必须高度重视、认真对待，逐项逐条抓好整改落实，局党组、直属机关党委要加强督促检查，做到跟踪问效。</w:t>
      </w:r>
    </w:p>
    <w:p>
      <w:pPr>
        <w:ind w:left="0" w:right="0" w:firstLine="560"/>
        <w:spacing w:before="450" w:after="450" w:line="312" w:lineRule="auto"/>
      </w:pPr>
      <w:r>
        <w:rPr>
          <w:rFonts w:ascii="宋体" w:hAnsi="宋体" w:eastAsia="宋体" w:cs="宋体"/>
          <w:color w:val="000"/>
          <w:sz w:val="28"/>
          <w:szCs w:val="28"/>
        </w:rPr>
        <w:t xml:space="preserve">　　吕劲松要求，2024年，要系统谋划、统筹推进“十四五”时期机关党的建设工作，促进机关党的建设高质量发展。一是坚持把政治建设放在首位，着力深化模范机关创建；二是进一步强化政治理论武装，着力锻造忠诚干净担当的党员队伍；三是着力推进党风廉政建设，巩固深化风清气正的政治生态；四是发挥好党建工作的政治功能和引擎作用，全面推进医疗保障工作高质量发展。</w:t>
      </w:r>
    </w:p>
    <w:p>
      <w:pPr>
        <w:ind w:left="0" w:right="0" w:firstLine="560"/>
        <w:spacing w:before="450" w:after="450" w:line="312" w:lineRule="auto"/>
      </w:pPr>
      <w:r>
        <w:rPr>
          <w:rFonts w:ascii="宋体" w:hAnsi="宋体" w:eastAsia="宋体" w:cs="宋体"/>
          <w:color w:val="000"/>
          <w:sz w:val="28"/>
          <w:szCs w:val="28"/>
        </w:rPr>
        <w:t xml:space="preserve">　　局直属机关党委委员、机关纪委委员、所属基层党组织书记，以及部分党务干部、党员代表共17人参加会议。</w:t>
      </w:r>
    </w:p>
    <w:p>
      <w:pPr>
        <w:ind w:left="0" w:right="0" w:firstLine="560"/>
        <w:spacing w:before="450" w:after="450" w:line="312" w:lineRule="auto"/>
      </w:pPr>
      <w:r>
        <w:rPr>
          <w:rFonts w:ascii="黑体" w:hAnsi="黑体" w:eastAsia="黑体" w:cs="黑体"/>
          <w:color w:val="000000"/>
          <w:sz w:val="36"/>
          <w:szCs w:val="36"/>
          <w:b w:val="1"/>
          <w:bCs w:val="1"/>
        </w:rPr>
        <w:t xml:space="preserve">　　2024年度党支部书记抓党建述职评议考核工作总结报告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为深入贯彻习近平新时代中国特色社会主义思想和全面从严管党治警要求，进一步落实党支部书记抓党建工作的主体责任，贯彻落实局机关党委《2024年度机关党支部书记抓基层党建工作述职评议考核工作方案》文件精神，1月20日上午，第十四党支部组织开展2024年度支部书记抓党建述职评议会议。</w:t>
      </w:r>
    </w:p>
    <w:p>
      <w:pPr>
        <w:ind w:left="0" w:right="0" w:firstLine="560"/>
        <w:spacing w:before="450" w:after="450" w:line="312" w:lineRule="auto"/>
      </w:pPr>
      <w:r>
        <w:rPr>
          <w:rFonts w:ascii="宋体" w:hAnsi="宋体" w:eastAsia="宋体" w:cs="宋体"/>
          <w:color w:val="000"/>
          <w:sz w:val="28"/>
          <w:szCs w:val="28"/>
        </w:rPr>
        <w:t xml:space="preserve">       会议由支部组织委员吴东主持，支部书记翟海龙做述职报告，支部全体党员参加会议。</w:t>
      </w:r>
    </w:p>
    <w:p>
      <w:pPr>
        <w:ind w:left="0" w:right="0" w:firstLine="560"/>
        <w:spacing w:before="450" w:after="450" w:line="312" w:lineRule="auto"/>
      </w:pPr>
      <w:r>
        <w:rPr>
          <w:rFonts w:ascii="宋体" w:hAnsi="宋体" w:eastAsia="宋体" w:cs="宋体"/>
          <w:color w:val="000"/>
          <w:sz w:val="28"/>
          <w:szCs w:val="28"/>
        </w:rPr>
        <w:t xml:space="preserve">      会上，党支部书记翟海龙紧紧围绕贯彻落实全国、全省、全市组织部长会议和市直机关党建工作会议精神，从支部班子建设、党员教育管理、组织生活、制度执行和作用发挥五个方面总结了2024年党建工作的开展情况。</w:t>
      </w:r>
    </w:p>
    <w:p>
      <w:pPr>
        <w:ind w:left="0" w:right="0" w:firstLine="560"/>
        <w:spacing w:before="450" w:after="450" w:line="312" w:lineRule="auto"/>
      </w:pPr>
      <w:r>
        <w:rPr>
          <w:rFonts w:ascii="宋体" w:hAnsi="宋体" w:eastAsia="宋体" w:cs="宋体"/>
          <w:color w:val="000"/>
          <w:sz w:val="28"/>
          <w:szCs w:val="28"/>
        </w:rPr>
        <w:t xml:space="preserve">       从党建业务精细化、提高党支部先进性、加强支部工作制度针对性、突出支部党建工作特色等方面提出了整改措施。第十四支部全体党员对翟海龙书记的述职进行评议，并对支部书记抓党建工作情况进行民主测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2024-10-20T09:25:28+08:00</dcterms:created>
  <dcterms:modified xsi:type="dcterms:W3CDTF">2024-10-20T09:25:28+08:00</dcterms:modified>
</cp:coreProperties>
</file>

<file path=docProps/custom.xml><?xml version="1.0" encoding="utf-8"?>
<Properties xmlns="http://schemas.openxmlformats.org/officeDocument/2006/custom-properties" xmlns:vt="http://schemas.openxmlformats.org/officeDocument/2006/docPropsVTypes"/>
</file>