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药店新店长月总结报告</w:t>
      </w:r>
      <w:bookmarkEnd w:id="1"/>
    </w:p>
    <w:p>
      <w:pPr>
        <w:jc w:val="center"/>
        <w:spacing w:before="0" w:after="450"/>
      </w:pPr>
      <w:r>
        <w:rPr>
          <w:rFonts w:ascii="Arial" w:hAnsi="Arial" w:eastAsia="Arial" w:cs="Arial"/>
          <w:color w:val="999999"/>
          <w:sz w:val="20"/>
          <w:szCs w:val="20"/>
        </w:rPr>
        <w:t xml:space="preserve">来源：网友投稿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药店新店长月总结报告3篇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w:t>
      </w:r>
    </w:p>
    <w:p>
      <w:pPr>
        <w:ind w:left="0" w:right="0" w:firstLine="560"/>
        <w:spacing w:before="450" w:after="450" w:line="312" w:lineRule="auto"/>
      </w:pPr>
      <w:r>
        <w:rPr>
          <w:rFonts w:ascii="宋体" w:hAnsi="宋体" w:eastAsia="宋体" w:cs="宋体"/>
          <w:color w:val="000"/>
          <w:sz w:val="28"/>
          <w:szCs w:val="28"/>
        </w:rPr>
        <w:t xml:space="preserve">药店新店长月总结报告3篇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店长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&gt;药店新店长月总结报告篇1</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&gt;药店新店长月总结报告篇2</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宋体" w:hAnsi="宋体" w:eastAsia="宋体" w:cs="宋体"/>
          <w:color w:val="000"/>
          <w:sz w:val="28"/>
          <w:szCs w:val="28"/>
        </w:rPr>
        <w:t xml:space="preserve">&gt;药店新店长月总结报告篇3</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2024-09-21T03:18:53+08:00</dcterms:created>
  <dcterms:modified xsi:type="dcterms:W3CDTF">2024-09-21T03:18:53+08:00</dcterms:modified>
</cp:coreProperties>
</file>

<file path=docProps/custom.xml><?xml version="1.0" encoding="utf-8"?>
<Properties xmlns="http://schemas.openxmlformats.org/officeDocument/2006/custom-properties" xmlns:vt="http://schemas.openxmlformats.org/officeDocument/2006/docPropsVTypes"/>
</file>