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学习宣传《民法典》活动情况总结2024</w:t>
      </w:r>
      <w:bookmarkEnd w:id="1"/>
    </w:p>
    <w:p>
      <w:pPr>
        <w:jc w:val="center"/>
        <w:spacing w:before="0" w:after="450"/>
      </w:pPr>
      <w:r>
        <w:rPr>
          <w:rFonts w:ascii="Arial" w:hAnsi="Arial" w:eastAsia="Arial" w:cs="Arial"/>
          <w:color w:val="999999"/>
          <w:sz w:val="20"/>
          <w:szCs w:val="20"/>
        </w:rPr>
        <w:t xml:space="preserve">来源：网友投稿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学习宣传《民法典》活动情况总结2024，希望对大家有所帮助!　　学习宣传《民法典...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学习宣传《民法典》活动情况总结2024，希望对大家有所帮助![_TAG_h2]　　学习宣传《民法典》活动情况总结2024</w:t>
      </w:r>
    </w:p>
    <w:p>
      <w:pPr>
        <w:ind w:left="0" w:right="0" w:firstLine="560"/>
        <w:spacing w:before="450" w:after="450" w:line="312" w:lineRule="auto"/>
      </w:pPr>
      <w:r>
        <w:rPr>
          <w:rFonts w:ascii="宋体" w:hAnsi="宋体" w:eastAsia="宋体" w:cs="宋体"/>
          <w:color w:val="000"/>
          <w:sz w:val="28"/>
          <w:szCs w:val="28"/>
        </w:rPr>
        <w:t xml:space="preserve">　　2024年5月28日，十三届人大三次会议表决通过了《中华人民共和国民法典》，该部法典自2024年1月1日起正式施行。这是中国的第一部民法典，关系着人民群众生活的方方面面，对xx的业务也有重大影响。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2024年x月x日组织本所xx现场集中学习《民法典》，并进行了讨论，互相交流了学习心得。本所主任高金宗主持本次学习活动。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接下来，本所将会在司法局、xx协会的领导下继续抓好《民法典》的学习和宣传，为2024年1月1日《民法典》的正式实施做好充分的准备。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学习宣传《民法典》活动情况总结2024</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学习宣传《民法典》活动情况总结2024</w:t>
      </w:r>
    </w:p>
    <w:p>
      <w:pPr>
        <w:ind w:left="0" w:right="0" w:firstLine="560"/>
        <w:spacing w:before="450" w:after="450" w:line="312" w:lineRule="auto"/>
      </w:pPr>
      <w:r>
        <w:rPr>
          <w:rFonts w:ascii="宋体" w:hAnsi="宋体" w:eastAsia="宋体" w:cs="宋体"/>
          <w:color w:val="000"/>
          <w:sz w:val="28"/>
          <w:szCs w:val="28"/>
        </w:rPr>
        <w:t xml:space="preserve">　　2024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2024-09-21T01:47:21+08:00</dcterms:created>
  <dcterms:modified xsi:type="dcterms:W3CDTF">2024-09-21T01:47:21+08:00</dcterms:modified>
</cp:coreProperties>
</file>

<file path=docProps/custom.xml><?xml version="1.0" encoding="utf-8"?>
<Properties xmlns="http://schemas.openxmlformats.org/officeDocument/2006/custom-properties" xmlns:vt="http://schemas.openxmlformats.org/officeDocument/2006/docPropsVTypes"/>
</file>