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江苏师豪高校实业有限公司2024年寒假工作总结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在学校党委和行政的统一领导下，寒假期间，江苏师豪高校实业有限公司认真学习并贯彻执行《南京师范大学后勤改制方案(试行)》(宁师大 [2024]第6号)，进一步深化后勤社会化改革，完成了学校下达的各项任务，对上学期工作做了回顾总结，为新学期...</w:t>
      </w:r>
    </w:p>
    <w:p>
      <w:pPr>
        <w:ind w:left="0" w:right="0" w:firstLine="560"/>
        <w:spacing w:before="450" w:after="450" w:line="312" w:lineRule="auto"/>
      </w:pPr>
      <w:r>
        <w:rPr>
          <w:rFonts w:ascii="宋体" w:hAnsi="宋体" w:eastAsia="宋体" w:cs="宋体"/>
          <w:color w:val="000"/>
          <w:sz w:val="28"/>
          <w:szCs w:val="28"/>
        </w:rPr>
        <w:t xml:space="preserve">　　在学校党委和行政的统一领导下，寒假期间，江苏师豪高校实业有限公司认真学习并贯彻执行《南京师范大学后勤改制方案(试行)》(宁师大 [2024]第6号)，进一步深化后勤社会化改革，完成了学校下达的各项任务，对上学期工作做了回顾总结，为新学期各项工作的顺利开展做好充分的准备。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　　现汇报寒假期间工作如下：</w:t>
      </w:r>
    </w:p>
    <w:p>
      <w:pPr>
        <w:ind w:left="0" w:right="0" w:firstLine="560"/>
        <w:spacing w:before="450" w:after="450" w:line="312" w:lineRule="auto"/>
      </w:pPr>
      <w:r>
        <w:rPr>
          <w:rFonts w:ascii="宋体" w:hAnsi="宋体" w:eastAsia="宋体" w:cs="宋体"/>
          <w:color w:val="000"/>
          <w:sz w:val="28"/>
          <w:szCs w:val="28"/>
        </w:rPr>
        <w:t xml:space="preserve">　　一、师豪公司管理部门：</w:t>
      </w:r>
    </w:p>
    <w:p>
      <w:pPr>
        <w:ind w:left="0" w:right="0" w:firstLine="560"/>
        <w:spacing w:before="450" w:after="450" w:line="312" w:lineRule="auto"/>
      </w:pPr>
      <w:r>
        <w:rPr>
          <w:rFonts w:ascii="宋体" w:hAnsi="宋体" w:eastAsia="宋体" w:cs="宋体"/>
          <w:color w:val="000"/>
          <w:sz w:val="28"/>
          <w:szCs w:val="28"/>
        </w:rPr>
        <w:t xml:space="preserve">　　1、工作目标是全面开展各项工作的基础，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　　2、利用寒假的空余时间，2024年元月下旬，在田家炳楼多功能报告厅，师豪公司管理、经营人员第一期培训班正式开课，师豪公司各子(分)公司部门经理以上人员共50余位同志参加培训。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　　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　　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　　二、师豪公司下属各子(分)公司：</w:t>
      </w:r>
    </w:p>
    <w:p>
      <w:pPr>
        <w:ind w:left="0" w:right="0" w:firstLine="560"/>
        <w:spacing w:before="450" w:after="450" w:line="312" w:lineRule="auto"/>
      </w:pPr>
      <w:r>
        <w:rPr>
          <w:rFonts w:ascii="宋体" w:hAnsi="宋体" w:eastAsia="宋体" w:cs="宋体"/>
          <w:color w:val="000"/>
          <w:sz w:val="28"/>
          <w:szCs w:val="28"/>
        </w:rPr>
        <w:t xml:space="preserve">　　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　　江苏师豪饮食服务有限公司完成仙林校区</w:t>
      </w:r>
    </w:p>
    <w:p>
      <w:pPr>
        <w:ind w:left="0" w:right="0" w:firstLine="560"/>
        <w:spacing w:before="450" w:after="450" w:line="312" w:lineRule="auto"/>
      </w:pPr>
      <w:r>
        <w:rPr>
          <w:rFonts w:ascii="宋体" w:hAnsi="宋体" w:eastAsia="宋体" w:cs="宋体"/>
          <w:color w:val="000"/>
          <w:sz w:val="28"/>
          <w:szCs w:val="28"/>
        </w:rPr>
        <w:t xml:space="preserve">　　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　　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　　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2024-09-20T11:49:16+08:00</dcterms:created>
  <dcterms:modified xsi:type="dcterms:W3CDTF">2024-09-20T11:49:16+08:00</dcterms:modified>
</cp:coreProperties>
</file>

<file path=docProps/custom.xml><?xml version="1.0" encoding="utf-8"?>
<Properties xmlns="http://schemas.openxmlformats.org/officeDocument/2006/custom-properties" xmlns:vt="http://schemas.openxmlformats.org/officeDocument/2006/docPropsVTypes"/>
</file>