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司法局教育整顿开展以来的工作总结</w:t>
      </w:r>
      <w:bookmarkEnd w:id="1"/>
    </w:p>
    <w:p>
      <w:pPr>
        <w:jc w:val="center"/>
        <w:spacing w:before="0" w:after="450"/>
      </w:pPr>
      <w:r>
        <w:rPr>
          <w:rFonts w:ascii="Arial" w:hAnsi="Arial" w:eastAsia="Arial" w:cs="Arial"/>
          <w:color w:val="999999"/>
          <w:sz w:val="20"/>
          <w:szCs w:val="20"/>
        </w:rPr>
        <w:t xml:space="preserve">来源：网友投稿  作者：紫芸轻舞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工作总结是以年终总结、半年总结和季度总结最为常见和多用。本站今天为大家精心准备了司法局教育整顿开展以来的工作总结，希望对大家有所帮助!　　司法局教育整顿开展以来的工作总结　　xx区司法局牢固树立“首位”、“首责”“首抓”思想，迅速行动、精心...</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工作总结是以年终总结、半年总结和季度总结最为常见和多用。本站今天为大家精心准备了司法局教育整顿开展以来的工作总结，希望对大家有所帮助![_TAG_h2]　　司法局教育整顿开展以来的工作总结</w:t>
      </w:r>
    </w:p>
    <w:p>
      <w:pPr>
        <w:ind w:left="0" w:right="0" w:firstLine="560"/>
        <w:spacing w:before="450" w:after="450" w:line="312" w:lineRule="auto"/>
      </w:pPr>
      <w:r>
        <w:rPr>
          <w:rFonts w:ascii="宋体" w:hAnsi="宋体" w:eastAsia="宋体" w:cs="宋体"/>
          <w:color w:val="000"/>
          <w:sz w:val="28"/>
          <w:szCs w:val="28"/>
        </w:rPr>
        <w:t xml:space="preserve">　　xx区司法局牢固树立“首位”、“首责”“首抓”思想，迅速行动、精心组织、周密部署，紧紧围绕“五个过硬”要求，着力突出“四项任务”，聚力抓好“三个环节”，扎实推进政法队伍教育整顿活动深入开展。</w:t>
      </w:r>
    </w:p>
    <w:p>
      <w:pPr>
        <w:ind w:left="0" w:right="0" w:firstLine="560"/>
        <w:spacing w:before="450" w:after="450" w:line="312" w:lineRule="auto"/>
      </w:pPr>
      <w:r>
        <w:rPr>
          <w:rFonts w:ascii="宋体" w:hAnsi="宋体" w:eastAsia="宋体" w:cs="宋体"/>
          <w:color w:val="000"/>
          <w:sz w:val="28"/>
          <w:szCs w:val="28"/>
        </w:rPr>
        <w:t xml:space="preserve">　　——五个“专班”+举报投诉，自查和群众监督相结合。迅速成立了由司法局党组书记、局长任组长的全区司法行政系统队伍教育整顿领导小组，统筹推进区司法行政系统队伍教育整顿工作全面展开。在区公共法律服务中心设置教育整顿投诉举报箱，设置投诉电话两部，积极接受群众监督。</w:t>
      </w:r>
    </w:p>
    <w:p>
      <w:pPr>
        <w:ind w:left="0" w:right="0" w:firstLine="560"/>
        <w:spacing w:before="450" w:after="450" w:line="312" w:lineRule="auto"/>
      </w:pPr>
      <w:r>
        <w:rPr>
          <w:rFonts w:ascii="宋体" w:hAnsi="宋体" w:eastAsia="宋体" w:cs="宋体"/>
          <w:color w:val="000"/>
          <w:sz w:val="28"/>
          <w:szCs w:val="28"/>
        </w:rPr>
        <w:t xml:space="preserve">　　——线上+线下，学习教育入脑入心。在集中学习、辅导讲座、研讨交流、个人自学等多种方式的基础上，充分运用“线上线下”联动举措，加强对全体人员的思想和业务教育。</w:t>
      </w:r>
    </w:p>
    <w:p>
      <w:pPr>
        <w:ind w:left="0" w:right="0" w:firstLine="560"/>
        <w:spacing w:before="450" w:after="450" w:line="312" w:lineRule="auto"/>
      </w:pPr>
      <w:r>
        <w:rPr>
          <w:rFonts w:ascii="宋体" w:hAnsi="宋体" w:eastAsia="宋体" w:cs="宋体"/>
          <w:color w:val="000"/>
          <w:sz w:val="28"/>
          <w:szCs w:val="28"/>
        </w:rPr>
        <w:t xml:space="preserve">　　——暖心+贴心，教育整顿成果落地落实。全面、多点启动“我为群众办实事”实施“暖心行动”，组织全区x个司法所开展了以“以服务促治理，以实践守初心之公共法律服务篇”、“为人民办实事，做群众贴心人之基层服务篇”、“3·15普法宣传活动”、“雷锋日”“三八妇女节”主题为代表的“我为群众办实事”法律咨询、法治宣传、法律服务系列活动34场次。</w:t>
      </w:r>
    </w:p>
    <w:p>
      <w:pPr>
        <w:ind w:left="0" w:right="0" w:firstLine="560"/>
        <w:spacing w:before="450" w:after="450" w:line="312" w:lineRule="auto"/>
      </w:pPr>
      <w:r>
        <w:rPr>
          <w:rFonts w:ascii="宋体" w:hAnsi="宋体" w:eastAsia="宋体" w:cs="宋体"/>
          <w:color w:val="000"/>
          <w:sz w:val="28"/>
          <w:szCs w:val="28"/>
        </w:rPr>
        <w:t xml:space="preserve">　　xx区司法局将始终以高度的政治自觉、行动自觉、思想自觉，高质量高标准开展司法行政系统队伍教育整顿工作。努力打造一支信念坚定、执法为民、敢于担当、清正廉洁的司法行政队伍,为建设更高水平的平安xx、法治xx提供坚强法治保障，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　　司法局教育整顿开展以来的工作总结</w:t>
      </w:r>
    </w:p>
    <w:p>
      <w:pPr>
        <w:ind w:left="0" w:right="0" w:firstLine="560"/>
        <w:spacing w:before="450" w:after="450" w:line="312" w:lineRule="auto"/>
      </w:pPr>
      <w:r>
        <w:rPr>
          <w:rFonts w:ascii="宋体" w:hAnsi="宋体" w:eastAsia="宋体" w:cs="宋体"/>
          <w:color w:val="000"/>
          <w:sz w:val="28"/>
          <w:szCs w:val="28"/>
        </w:rPr>
        <w:t xml:space="preserve">　　xx市司法行政系统从“快、严、深、狠、广、实”六个方面发力，队伍教育整顿学习教育环节各项工作取得了实实在在的成效。</w:t>
      </w:r>
    </w:p>
    <w:p>
      <w:pPr>
        <w:ind w:left="0" w:right="0" w:firstLine="560"/>
        <w:spacing w:before="450" w:after="450" w:line="312" w:lineRule="auto"/>
      </w:pPr>
      <w:r>
        <w:rPr>
          <w:rFonts w:ascii="宋体" w:hAnsi="宋体" w:eastAsia="宋体" w:cs="宋体"/>
          <w:color w:val="000"/>
          <w:sz w:val="28"/>
          <w:szCs w:val="28"/>
        </w:rPr>
        <w:t xml:space="preserve">　　结合司法行政工作实际，制发了“我为群众办实事”走访调研和实践活动工作方案，立足立法、执法、普法、公共法律服务职能制定十八项具体举措，紧扣“六大主题”，重点推行“三亮行动”，通过目标清单“亮承诺”、责任清单“亮进度”、实施清单“亮结果”，着力将队伍教育整顿的效果转化为推动全市司法行政工作高质量发展的动力。</w:t>
      </w:r>
    </w:p>
    <w:p>
      <w:pPr>
        <w:ind w:left="0" w:right="0" w:firstLine="560"/>
        <w:spacing w:before="450" w:after="450" w:line="312" w:lineRule="auto"/>
      </w:pPr>
      <w:r>
        <w:rPr>
          <w:rFonts w:ascii="宋体" w:hAnsi="宋体" w:eastAsia="宋体" w:cs="宋体"/>
          <w:color w:val="000"/>
          <w:sz w:val="28"/>
          <w:szCs w:val="28"/>
        </w:rPr>
        <w:t xml:space="preserve">　　——强化党建工作引领，实施共建行动。依托机关支部与社区、企业、社会组织党组织“结对子”，落实党组织和党员到社区双报到，集中开展“主题党日”、调研走访基层一线，征求各类意见建议x条，切实推动基层党建共建。</w:t>
      </w:r>
    </w:p>
    <w:p>
      <w:pPr>
        <w:ind w:left="0" w:right="0" w:firstLine="560"/>
        <w:spacing w:before="450" w:after="450" w:line="312" w:lineRule="auto"/>
      </w:pPr>
      <w:r>
        <w:rPr>
          <w:rFonts w:ascii="宋体" w:hAnsi="宋体" w:eastAsia="宋体" w:cs="宋体"/>
          <w:color w:val="000"/>
          <w:sz w:val="28"/>
          <w:szCs w:val="28"/>
        </w:rPr>
        <w:t xml:space="preserve">　　——聚焦优化营商环境，实施助企行动。组织x家律所x名律师为全市x余家民营企业提供法治体检、法律政策宣讲、合同审查等法律服务，对x件政府规章提出废止意见、审查行政规范性文件x件、非规范性文件x件，组织政府法律顾问提出涉法事务审查建议x件，审核发放行政执法主体资格证x件、执法人员资格证x件。</w:t>
      </w:r>
    </w:p>
    <w:p>
      <w:pPr>
        <w:ind w:left="0" w:right="0" w:firstLine="560"/>
        <w:spacing w:before="450" w:after="450" w:line="312" w:lineRule="auto"/>
      </w:pPr>
      <w:r>
        <w:rPr>
          <w:rFonts w:ascii="宋体" w:hAnsi="宋体" w:eastAsia="宋体" w:cs="宋体"/>
          <w:color w:val="000"/>
          <w:sz w:val="28"/>
          <w:szCs w:val="28"/>
        </w:rPr>
        <w:t xml:space="preserve">　　——提升公共法律服务，实施惠民行动。全面启动村居法律顾问年度考核，全市x个村居法律顾问全部履职到位，开展以“提升公民法治素养”为主题的送法下基层活动x余场次、发放宣传资料x万余份，对x余名“法律明白人”开展培训，为群众提供法律咨询意见x余条。</w:t>
      </w:r>
    </w:p>
    <w:p>
      <w:pPr>
        <w:ind w:left="0" w:right="0" w:firstLine="560"/>
        <w:spacing w:before="450" w:after="450" w:line="312" w:lineRule="auto"/>
      </w:pPr>
      <w:r>
        <w:rPr>
          <w:rFonts w:ascii="宋体" w:hAnsi="宋体" w:eastAsia="宋体" w:cs="宋体"/>
          <w:color w:val="000"/>
          <w:sz w:val="28"/>
          <w:szCs w:val="28"/>
        </w:rPr>
        <w:t xml:space="preserve">　　——做好矛盾化解工作，实施促和行动。抓实人民调解这一民心工程，扎实推动人民调解、行政调解、行业性专业性调解、司法调解协调联动，排查化解矛盾纠纷x余起，开展人民调解预防“民转刑”“民转群”案件培训活动x场次，在司法所设立行政复议申请便民受理点，收到行政复议案件x件、受理x件、审结x件。</w:t>
      </w:r>
    </w:p>
    <w:p>
      <w:pPr>
        <w:ind w:left="0" w:right="0" w:firstLine="560"/>
        <w:spacing w:before="450" w:after="450" w:line="312" w:lineRule="auto"/>
      </w:pPr>
      <w:r>
        <w:rPr>
          <w:rFonts w:ascii="宋体" w:hAnsi="宋体" w:eastAsia="宋体" w:cs="宋体"/>
          <w:color w:val="000"/>
          <w:sz w:val="28"/>
          <w:szCs w:val="28"/>
        </w:rPr>
        <w:t xml:space="preserve">　　——推进访困解忧帮扶，实施关爱行动。落实对口帮扶措施，组织干部干警走访慰问x余户困难特殊家庭，密切关注社区矫正、安置帮教“两类人群”，成立帮教团广泛开展心理疏导、家庭慰问等活动，送去党和政府的关怀。</w:t>
      </w:r>
    </w:p>
    <w:p>
      <w:pPr>
        <w:ind w:left="0" w:right="0" w:firstLine="560"/>
        <w:spacing w:before="450" w:after="450" w:line="312" w:lineRule="auto"/>
      </w:pPr>
      <w:r>
        <w:rPr>
          <w:rFonts w:ascii="宋体" w:hAnsi="宋体" w:eastAsia="宋体" w:cs="宋体"/>
          <w:color w:val="000"/>
          <w:sz w:val="28"/>
          <w:szCs w:val="28"/>
        </w:rPr>
        <w:t xml:space="preserve">　　——开展法律志愿服务，实施暖心行动。组织党员干部和法律工作者x余人深入社区、学校开展法律志愿服务活动x次，解答群众咨询x余人次，全市实体、热线平台接待各类法律咨询x人次，办理法律援助案件x件，切实做到群众有所呼、部门有所应。</w:t>
      </w:r>
    </w:p>
    <w:p>
      <w:pPr>
        <w:ind w:left="0" w:right="0" w:firstLine="560"/>
        <w:spacing w:before="450" w:after="450" w:line="312" w:lineRule="auto"/>
      </w:pPr>
      <w:r>
        <w:rPr>
          <w:rFonts w:ascii="宋体" w:hAnsi="宋体" w:eastAsia="宋体" w:cs="宋体"/>
          <w:color w:val="000"/>
          <w:sz w:val="28"/>
          <w:szCs w:val="28"/>
        </w:rPr>
        <w:t xml:space="preserve">　　下一步，全市司法行政系统将持续贯彻落实中央和省市关于政法队伍教育整顿各项部署安排，深化思想认识，强化责任担当，做好与党史学习教育、中央巡视反馈问题整改落实、全年司法行政重点工作任务、司法行政岗位大练兵的“四结合”，紧盯目标任务，严格对标对表，确保学习教育、查纠整改、总结提升“三环节”环环紧扣，切实把教育整顿成效转化为做好各项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　　司法局教育整顿开展以来的工作总结</w:t>
      </w:r>
    </w:p>
    <w:p>
      <w:pPr>
        <w:ind w:left="0" w:right="0" w:firstLine="560"/>
        <w:spacing w:before="450" w:after="450" w:line="312" w:lineRule="auto"/>
      </w:pPr>
      <w:r>
        <w:rPr>
          <w:rFonts w:ascii="宋体" w:hAnsi="宋体" w:eastAsia="宋体" w:cs="宋体"/>
          <w:color w:val="000"/>
          <w:sz w:val="28"/>
          <w:szCs w:val="28"/>
        </w:rPr>
        <w:t xml:space="preserve">　　本次教育整顿，司法行政系统成立四个专项工作组，主要对“四大顽瘴痼疾”进行大起底、大排查、大整顿，以实现减存量、控增量、防变量的目标。一是对违反防止干预司法“三个规定”执行情况进行全面清查，重点解决20xx年以来执行“三个规定”不坚决、不彻底、过问多、登记少，甚至长期“零报告”等问题；二是对司法行政系统干部职工违规经商办企业，违规参股借贷，配偶、子女及其配偶违规从事经营活动等问题进行全面清查，全面核查领导干部个人有关事项报告；三是扎实开展律师行业突出问题专项治理，聚焦律师与司法人员不正当接触交往、违规违法执业两个问题进行专项治理，破除管理积弊，查处典型案例，以完善制度机制，强化监督制约。四是扎实开展公证、司法鉴定行业突出问题专项治理，聚焦公证和司法鉴定行业执业中存在的突出问题，特别是“套路贷”公证，公证乱收费，“金钱”鉴定、“人情”鉴定、虚假鉴定等发生在人民群众身边的违规执业等问题深入开展行业全面清查和全员自查自纠。对排查发现的问题严肃核实处理。</w:t>
      </w:r>
    </w:p>
    <w:p>
      <w:pPr>
        <w:ind w:left="0" w:right="0" w:firstLine="560"/>
        <w:spacing w:before="450" w:after="450" w:line="312" w:lineRule="auto"/>
      </w:pPr>
      <w:r>
        <w:rPr>
          <w:rFonts w:ascii="宋体" w:hAnsi="宋体" w:eastAsia="宋体" w:cs="宋体"/>
          <w:color w:val="000"/>
          <w:sz w:val="28"/>
          <w:szCs w:val="28"/>
        </w:rPr>
        <w:t xml:space="preserve">　　目前，是学习教育环节，市司法局以习近平法治思想为重点开展政治教育，印制并配发了《政法干警政治学习手册》《习近平法治思想和关于政法工作的重要论述摘编》，讲授了习近平法治思想专题辅导课，组织全体干警积极参加全省政法干部“筑牢政治忠诚”政治轮训专题班，积极收听收看“筑牢政治忠诚”专题研讨班有关课程。以《习近平论中国共产党历史》为基本教材深化党史教育，讲授了“学好百年党史”专题党课，集中观看了红色题材影视片《建党伟业》，组织干警参观了党史展览，举行了重温入党誓词活动。以学习党规党纪、法律法规为主线加强警示教育，组织干警认真学习《律师法》《社区矫正法》《公证法》，集中观看了反腐教育片《正风反腐在身边》，从防范化解重大风险、精准脱贫、污染防治领域发生的腐败案件中汲取教训，进一步筑牢拒腐防变思想防线。以开展“最美司法行政人”选树为抓手开展英模教育，深入挖掘选树常年扎根基层、甘于奉献、埋头苦干的司法行政先锋模范。</w:t>
      </w:r>
    </w:p>
    <w:p>
      <w:pPr>
        <w:ind w:left="0" w:right="0" w:firstLine="560"/>
        <w:spacing w:before="450" w:after="450" w:line="312" w:lineRule="auto"/>
      </w:pPr>
      <w:r>
        <w:rPr>
          <w:rFonts w:ascii="宋体" w:hAnsi="宋体" w:eastAsia="宋体" w:cs="宋体"/>
          <w:color w:val="000"/>
          <w:sz w:val="28"/>
          <w:szCs w:val="28"/>
        </w:rPr>
        <w:t xml:space="preserve">　　针对各专项治理，近期，我们组织各法律服务行业相继召开了动员部署会议，安排整顿任务，明确治理重点，提出标准要求。召开了全市司法鉴定行业教育整顿动员会，要求各司法鉴定机构、司法鉴定人对照司法鉴定行业“金钱、人情、虚假”鉴定，私自出具鉴定意见书、乱收费等问题全面开展自查清查，确保横向到边、纵向到底，全面净化司法鉴定服务市场。召开了全市公证行业教育整顿动员会，要求全市公证行业以违法违规执业和群众反映强烈的服务问题为重点，精准发力、靶向治疗，推动公证队伍树牢为民服务意识、优化行业风气。召开了全市律师行业教育整顿动员会议，要求全市律师行业聚焦两个整治重点，全面梳理排查，扎实整改提升，进一步提升服务意识，推动律师行业高质量发展。</w:t>
      </w:r>
    </w:p>
    <w:p>
      <w:pPr>
        <w:ind w:left="0" w:right="0" w:firstLine="560"/>
        <w:spacing w:before="450" w:after="450" w:line="312" w:lineRule="auto"/>
      </w:pPr>
      <w:r>
        <w:rPr>
          <w:rFonts w:ascii="宋体" w:hAnsi="宋体" w:eastAsia="宋体" w:cs="宋体"/>
          <w:color w:val="000"/>
          <w:sz w:val="28"/>
          <w:szCs w:val="28"/>
        </w:rPr>
        <w:t xml:space="preserve">　　我代表全市司法行政系统教育整顿领导小组郑重表态，对征集到的线索，我们将逐一调查核实，对查出的问题，我们将坚持刀刃向内，大力解决整改并严格追究有关人员责任，一查到底、绝不姑息，彻底解决政治不忠诚、执法不公正、遇事不担当、司法不廉洁、作风不过硬等问题，使市县两级司法行政机关政治生态进一步优化、纪律作风进一步好转、素质能力进一步提高、执法司法公信力进一步提升，使广大司法行政干警更好担负起党和人民赋予的新时代司法行政工作职责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2024-09-20T07:33:06+08:00</dcterms:created>
  <dcterms:modified xsi:type="dcterms:W3CDTF">2024-09-20T07:33:06+08:00</dcterms:modified>
</cp:coreProperties>
</file>

<file path=docProps/custom.xml><?xml version="1.0" encoding="utf-8"?>
<Properties xmlns="http://schemas.openxmlformats.org/officeDocument/2006/custom-properties" xmlns:vt="http://schemas.openxmlformats.org/officeDocument/2006/docPropsVTypes"/>
</file>