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地质勘查晋升中级职称工程师工作总结4篇</w:t>
      </w:r>
      <w:bookmarkEnd w:id="1"/>
    </w:p>
    <w:p>
      <w:pPr>
        <w:jc w:val="center"/>
        <w:spacing w:before="0" w:after="450"/>
      </w:pPr>
      <w:r>
        <w:rPr>
          <w:rFonts w:ascii="Arial" w:hAnsi="Arial" w:eastAsia="Arial" w:cs="Arial"/>
          <w:color w:val="999999"/>
          <w:sz w:val="20"/>
          <w:szCs w:val="20"/>
        </w:rPr>
        <w:t xml:space="preserve">来源：网友投稿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w:t>
      </w:r>
    </w:p>
    <w:p>
      <w:pPr>
        <w:ind w:left="0" w:right="0" w:firstLine="560"/>
        <w:spacing w:before="450" w:after="450" w:line="312" w:lineRule="auto"/>
      </w:pPr>
      <w:r>
        <w:rPr>
          <w:rFonts w:ascii="宋体" w:hAnsi="宋体" w:eastAsia="宋体" w:cs="宋体"/>
          <w:color w:val="000"/>
          <w:sz w:val="28"/>
          <w:szCs w:val="28"/>
        </w:rPr>
        <w:t xml:space="preserve">地质勘查从广义上可理解为地质工作，是根据经济建设、国防建设和科学技术发展的需要，运用测绘、地球物理勘探、地球化学探矿、钻探、坑探、采样测试、地质遥感等地质勘查方法，对一定地区内的岩石、地层构造、矿产、地下水、地貌等地质情况进行的调查研究工作。本站今天为大家精心准备了地质勘查晋升中级职称工程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一、职业道德方面</w:t>
      </w:r>
    </w:p>
    <w:p>
      <w:pPr>
        <w:ind w:left="0" w:right="0" w:firstLine="560"/>
        <w:spacing w:before="450" w:after="450" w:line="312" w:lineRule="auto"/>
      </w:pPr>
      <w:r>
        <w:rPr>
          <w:rFonts w:ascii="宋体" w:hAnsi="宋体" w:eastAsia="宋体" w:cs="宋体"/>
          <w:color w:val="000"/>
          <w:sz w:val="28"/>
          <w:szCs w:val="28"/>
        </w:rPr>
        <w:t xml:space="preserve">　　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　　二、专业技能方面</w:t>
      </w:r>
    </w:p>
    <w:p>
      <w:pPr>
        <w:ind w:left="0" w:right="0" w:firstLine="560"/>
        <w:spacing w:before="450" w:after="450" w:line="312" w:lineRule="auto"/>
      </w:pPr>
      <w:r>
        <w:rPr>
          <w:rFonts w:ascii="宋体" w:hAnsi="宋体" w:eastAsia="宋体" w:cs="宋体"/>
          <w:color w:val="000"/>
          <w:sz w:val="28"/>
          <w:szCs w:val="28"/>
        </w:rPr>
        <w:t xml:space="preserve">　　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　　三、业务能力方面</w:t>
      </w:r>
    </w:p>
    <w:p>
      <w:pPr>
        <w:ind w:left="0" w:right="0" w:firstLine="560"/>
        <w:spacing w:before="450" w:after="450" w:line="312" w:lineRule="auto"/>
      </w:pPr>
      <w:r>
        <w:rPr>
          <w:rFonts w:ascii="宋体" w:hAnsi="宋体" w:eastAsia="宋体" w:cs="宋体"/>
          <w:color w:val="000"/>
          <w:sz w:val="28"/>
          <w:szCs w:val="28"/>
        </w:rPr>
        <w:t xml:space="preserve">　　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　　四、工作成绩及履职情况</w:t>
      </w:r>
    </w:p>
    <w:p>
      <w:pPr>
        <w:ind w:left="0" w:right="0" w:firstLine="560"/>
        <w:spacing w:before="450" w:after="450" w:line="312" w:lineRule="auto"/>
      </w:pPr>
      <w:r>
        <w:rPr>
          <w:rFonts w:ascii="宋体" w:hAnsi="宋体" w:eastAsia="宋体" w:cs="宋体"/>
          <w:color w:val="000"/>
          <w:sz w:val="28"/>
          <w:szCs w:val="28"/>
        </w:rPr>
        <w:t xml:space="preserve">　　工作至今主要以参与及负责金属矿产勘查为主。共参与了4个矿产项目、坤尼气铅多金属矿普查-详查、乌奴尔河北岸铅锌矿矿区普查-详查、秧草沟地区铅锌矿勘探、黑山头地区六卡矿区铅多金属矿勘探。其中2024～2024年对额尔古纳市黑山头地区六卡矿区探矿权范围进行详查、勘探工作，在收集整理以往成果资料基础上，加大了对探矿权范围的勘查力度，择优对成矿有利部位进行详查、勘探工作，并于2024年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王*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一、政治思想表现</w:t>
      </w:r>
    </w:p>
    <w:p>
      <w:pPr>
        <w:ind w:left="0" w:right="0" w:firstLine="560"/>
        <w:spacing w:before="450" w:after="450" w:line="312" w:lineRule="auto"/>
      </w:pPr>
      <w:r>
        <w:rPr>
          <w:rFonts w:ascii="宋体" w:hAnsi="宋体" w:eastAsia="宋体" w:cs="宋体"/>
          <w:color w:val="000"/>
          <w:sz w:val="28"/>
          <w:szCs w:val="28"/>
        </w:rPr>
        <w:t xml:space="preserve">　　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　　二、工作专业技能方面</w:t>
      </w:r>
    </w:p>
    <w:p>
      <w:pPr>
        <w:ind w:left="0" w:right="0" w:firstLine="560"/>
        <w:spacing w:before="450" w:after="450" w:line="312" w:lineRule="auto"/>
      </w:pPr>
      <w:r>
        <w:rPr>
          <w:rFonts w:ascii="宋体" w:hAnsi="宋体" w:eastAsia="宋体" w:cs="宋体"/>
          <w:color w:val="000"/>
          <w:sz w:val="28"/>
          <w:szCs w:val="28"/>
        </w:rPr>
        <w:t xml:space="preserve">　　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　　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　　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　　三、以后的表现</w:t>
      </w:r>
    </w:p>
    <w:p>
      <w:pPr>
        <w:ind w:left="0" w:right="0" w:firstLine="560"/>
        <w:spacing w:before="450" w:after="450" w:line="312" w:lineRule="auto"/>
      </w:pPr>
      <w:r>
        <w:rPr>
          <w:rFonts w:ascii="宋体" w:hAnsi="宋体" w:eastAsia="宋体" w:cs="宋体"/>
          <w:color w:val="000"/>
          <w:sz w:val="28"/>
          <w:szCs w:val="28"/>
        </w:rPr>
        <w:t xml:space="preserve">　　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　　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　　比如，以前在造粒塔和烟囱的滑模中，我们用来提升滑模平台的是小吨位千斤顶(额定起重量为3.5t)，后来经过论证和技术经济分析比较，决定从____烟囱开始采用大吨位千斤顶(额定起重量为6.0t)，与小吨位千斤顶相比有以下优点：可以节约一半的支承杆;支承杆脱空长度更高，滑模安全性可以得到更大的保证;减少了支承杆的加固工作量。在____年和____年施工的贵州____工程的2个烟囱和__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　　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　　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　　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　　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　　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　　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　　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　　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地质勘查晋升中级职称工程师工作总结</w:t>
      </w:r>
    </w:p>
    <w:p>
      <w:pPr>
        <w:ind w:left="0" w:right="0" w:firstLine="560"/>
        <w:spacing w:before="450" w:after="450" w:line="312" w:lineRule="auto"/>
      </w:pPr>
      <w:r>
        <w:rPr>
          <w:rFonts w:ascii="宋体" w:hAnsi="宋体" w:eastAsia="宋体" w:cs="宋体"/>
          <w:color w:val="000"/>
          <w:sz w:val="28"/>
          <w:szCs w:val="28"/>
        </w:rPr>
        <w:t xml:space="preserve">　　本人从参加工作以来，严格地遵守国家的各项法律和法规，从未参与各种违法违纪的活动。坚决拥护中国共产党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工程资料技术员，独立承担过房建、桥梁、道路和排水工程等资料工作，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　　一、工作态度和职业道路</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完成一个个工程，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　　二、学识水平、专业能力</w:t>
      </w:r>
    </w:p>
    <w:p>
      <w:pPr>
        <w:ind w:left="0" w:right="0" w:firstLine="560"/>
        <w:spacing w:before="450" w:after="450" w:line="312" w:lineRule="auto"/>
      </w:pPr>
      <w:r>
        <w:rPr>
          <w:rFonts w:ascii="宋体" w:hAnsi="宋体" w:eastAsia="宋体" w:cs="宋体"/>
          <w:color w:val="000"/>
          <w:sz w:val="28"/>
          <w:szCs w:val="28"/>
        </w:rPr>
        <w:t xml:space="preserve">　　在工作中，我不断地学习文化知识和专业知识，努力提高自己的学识水平和专用能力。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　　三、技术资料员工作的一些心得：技术资料员工作的一些心得：</w:t>
      </w:r>
    </w:p>
    <w:p>
      <w:pPr>
        <w:ind w:left="0" w:right="0" w:firstLine="560"/>
        <w:spacing w:before="450" w:after="450" w:line="312" w:lineRule="auto"/>
      </w:pPr>
      <w:r>
        <w:rPr>
          <w:rFonts w:ascii="宋体" w:hAnsi="宋体" w:eastAsia="宋体" w:cs="宋体"/>
          <w:color w:val="000"/>
          <w:sz w:val="28"/>
          <w:szCs w:val="28"/>
        </w:rPr>
        <w:t xml:space="preserve">　　1、明确责任分工，督促流程执行。及时收集整理，及时问题反馈。定期资料整改，再次资料核查。目录及时跟进，完美资料归档。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　　2、施工技术资料严格受控：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　　3、施工测量记录要图示详尽：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　　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　　5、施工试验记录要及时、齐全。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6、检验批验收记录检查项目要填写齐全：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总之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随着市政基础设施建设的迅速发展，要求市政工程资料内容更加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　　雨去雪来，风过云走，我将继续坚持吃苦耐劳、不断探索、迎难而上的战斗精神，高举优质工程的伟大旗帜，坚持好的，抛弃坏的，只要不断提高自身的修养，爱岗敬业，定会有所收获。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2024-09-20T19:28:44+08:00</dcterms:created>
  <dcterms:modified xsi:type="dcterms:W3CDTF">2024-09-20T19:28:44+08:00</dcterms:modified>
</cp:coreProperties>
</file>

<file path=docProps/custom.xml><?xml version="1.0" encoding="utf-8"?>
<Properties xmlns="http://schemas.openxmlformats.org/officeDocument/2006/custom-properties" xmlns:vt="http://schemas.openxmlformats.org/officeDocument/2006/docPropsVTypes"/>
</file>