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党校师资班学习总结3000字</w:t>
      </w:r>
      <w:bookmarkEnd w:id="1"/>
    </w:p>
    <w:p>
      <w:pPr>
        <w:jc w:val="center"/>
        <w:spacing w:before="0" w:after="450"/>
      </w:pPr>
      <w:r>
        <w:rPr>
          <w:rFonts w:ascii="Arial" w:hAnsi="Arial" w:eastAsia="Arial" w:cs="Arial"/>
          <w:color w:val="999999"/>
          <w:sz w:val="20"/>
          <w:szCs w:val="20"/>
        </w:rPr>
        <w:t xml:space="preserve">来源：网友投稿  作者：流年似水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思想方面通过一个月的学习培训，我对党、对党校教师这个职业有了更加深刻的认识。一是对党，我更加坚信我们党的领导。我们党已经成立八十六年，在全国执政五十八年，拥有七千多万党员，党的自身建设不断得到加强和完善。党的xx大指出，我们必须把党的执政能...</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通过一个月的学习培训，我对党、对党校教师这个职业有了更加深刻的认识。一是对党，我更加坚信我们党的领导。我们党已经成立八十六年，在全国执政五十八年，拥有七千多万党员，党的自身建设不断得到加强和完善。党的xx大指出，我们必须把党的执政能力建设和先进性建设作为党的自身建设的主线。“打铁先得自身硬”，中国共产党要担当起带领人民夺取全面建设小康社会新胜利，开创中国特色社会主义事业新局面的使命与重任，首先要把自身建设好。这就需要固本培元。不仅要巩固自身本来好的东西，还要把这些好的东西发扬光大。对中国共产党来说，她的“本”和“元”就是她的“先进性”和“执政能力”。中国共产党把加强党的执政能力建设和先进性建设贯穿于党的思想建设、组织建设、作风建设和制度建设之中，从“两个务必”到“求真务实”，从“群众利益无小事”到“权为民所用、情为民所系、利为民所谋”，一种崭新的形象与氛围越来越得到人民群众的认可、拥戴与支持。因此，我们要坚信共产党的领导，确保共产党的执政地位，毫不动摇地高举中国特色社会主义伟大旗帜，坚定不移地走中国特色社会主义伟大道路。二是通过一个月的学习培训，使我更加热爱党校教师这个职业。党校教育不同于国民教育，党校是党的思想理论研究和宣传基地。作为党校教员我们肩负着全国（地方）各级领导干部教育培训的重要使命和职责。这种使命是崇高的，也是沉甸甸的。因此，作为党校教员我会不断加强自身的党性修养，用党的最新思想和理论武装自己的头脑，不断加强实践锻炼，到社会各个阶层进行调查研究，力争做一名治学严谨、不断创新的理论工作者，做一名党校合格的教育工作者。党校姓“党”是我们党校教育培训的原则，它要求党校教员必须“信党”、“讲党”、“爱党”。因此，我们要坚信共产党的领导，宣传党的理论思想，在不断加强自身党性修养的同时，努力培养和教育更多的人“信党”、“讲党”和“爱党”。党校教育事业是崇高的，它关系到党的生命，关系到党的执政能力的提高和党的先进性建设。我十分热爱我的工作，我会把我百分百的工作热情投入到党校的教育事业中。</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省委党校在对我们学员进行理论知识传授的同时，还为我们安排了丰富的社会实践活动。5月5日清晨，我们师资班与地税班在省委党校教务处赵处长及班主任的带领下来到了沈阳核动力拓展训练基地，进行了为时一天的素质拓展训练。此次拓展训练质在培养和锻炼我们的沟通能力和团队精神。通过一天的紧张训练，我觉得自己身心既得到了放松，又得到了锻炼，同时也激发出了我的潜能，使我深刻认识到在一个团队中，要完成既定任务，创造出更大的绩效，队友相互沟通和团结合作的重要性。因此，无论在组织中，工作中，还是社会生活中，我们不能孤军奋战，我们要团结一切可以团结的力量，利用集体的智慧创造出1+1﹥2的价值。除此之外，在团队的训练活动中我还意识到规则在团队活动中的重要性，只有按规则办事，并迅速有效的去执行，才能完成组织的既定目标，并创造出意想不到的价值。</w:t>
      </w:r>
    </w:p>
    <w:p>
      <w:pPr>
        <w:ind w:left="0" w:right="0" w:firstLine="560"/>
        <w:spacing w:before="450" w:after="450" w:line="312" w:lineRule="auto"/>
      </w:pPr>
      <w:r>
        <w:rPr>
          <w:rFonts w:ascii="宋体" w:hAnsi="宋体" w:eastAsia="宋体" w:cs="宋体"/>
          <w:color w:val="000"/>
          <w:sz w:val="28"/>
          <w:szCs w:val="28"/>
        </w:rPr>
        <w:t xml:space="preserve">理论学习方面</w:t>
      </w:r>
    </w:p>
    <w:p>
      <w:pPr>
        <w:ind w:left="0" w:right="0" w:firstLine="560"/>
        <w:spacing w:before="450" w:after="450" w:line="312" w:lineRule="auto"/>
      </w:pPr>
      <w:r>
        <w:rPr>
          <w:rFonts w:ascii="宋体" w:hAnsi="宋体" w:eastAsia="宋体" w:cs="宋体"/>
          <w:color w:val="000"/>
          <w:sz w:val="28"/>
          <w:szCs w:val="28"/>
        </w:rPr>
        <w:t xml:space="preserve">省委党校十分重视我们师资班的培训工作，在教学内容的安排上作了精心的设计。此次师资培训班以邓小平理论和“三个代表”重要思想为指导，以党的xx大精神为学习重点，以研究总结党校教学规律，探索党校教学方式改革的新途径为根本目的，将理论学习与考查实践相结合，使我们每一位学员都能从此次培训中有所收获。就我个人而言，我觉得在短短的一个月时间里，我的理论知识水平有了很大的提高。一是通过党的xx大精神的深入学习，我已能准确把握中国特色社会主义理论体系，基本上掌握了科学发展观的科学内涵、精神实质和根本要求。党的xx大报告首次提出了“中国特色社会主义理论体系”这一重大命题，阐述了中国特色社会主义理论体系的科学内涵，明确了其历史定位。中国特色社会主义理论体系是在中国特色社会主义伟大实践基础上产生的，是科学社会主义基本原理同中国实际相结合的产物。在当代中国，坚持中国特色社会主义理论体系，就是真正坚持马克思主义。今天，全面把握中国特色社会主义理论体系的科学内涵、明确其历史定位，深刻认识中国特色社会主义理论体系提出的迫切性，对于统一全党和全国各族人民的思想、对于发展中国特色社会主义伟大事业，具有十分重要的理论和现实意义。科学发展观是在全面分析我国当前所处的社会发展阶段和基本国情、深刻总结我国社会主义建设历史经验、积极吸收人类现代文明成果、准确把握世界发展趋势基础上得出的新结论。科学发展观是对共产党执政、社会主义社会发展和人类社会发展“三大规律”认识的深化，是对我国社会主义现代化建设指导思想的重大发展，是中国特色社会主义理论体系即马克思主义中国化的最新成果。二是通过小组讨论和全班研讨，我对如何提高党校教师的授课水平有了新的认识。党校的教育工作对教师的思想政治素质和业务素质有更高的要求。作为党校教员首先必须端正态度，教员只有在主观意识上热爱自己的本职工作，才能努力工作，尽职尽责。其次，党校也应该为教员创造学习和实践的机会，开拓教员的视野，让教员到政府基层和企业中进行挂职锻炼，只有这样才能使党校教员得到迅速和健康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2024-11-10T17:53:49+08:00</dcterms:created>
  <dcterms:modified xsi:type="dcterms:W3CDTF">2024-11-10T17:53:49+08:00</dcterms:modified>
</cp:coreProperties>
</file>

<file path=docProps/custom.xml><?xml version="1.0" encoding="utf-8"?>
<Properties xmlns="http://schemas.openxmlformats.org/officeDocument/2006/custom-properties" xmlns:vt="http://schemas.openxmlformats.org/officeDocument/2006/docPropsVTypes"/>
</file>