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读书的活动总结有感10篇</w:t>
      </w:r>
      <w:bookmarkEnd w:id="1"/>
    </w:p>
    <w:p>
      <w:pPr>
        <w:jc w:val="center"/>
        <w:spacing w:before="0" w:after="450"/>
      </w:pPr>
      <w:r>
        <w:rPr>
          <w:rFonts w:ascii="Arial" w:hAnsi="Arial" w:eastAsia="Arial" w:cs="Arial"/>
          <w:color w:val="999999"/>
          <w:sz w:val="20"/>
          <w:szCs w:val="20"/>
        </w:rPr>
        <w:t xml:space="preserve">来源：网友投稿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有感大全10篇读书为学生打开一扇扇窗，开启一道道门，丰富他们的知识，开阔他们的视野，活跃他们的思维，陶冶他们的情操，下面小编给大家带来关于读书的活动总结有感，希望会对大家的工作与学习有所帮助。读书的活动总结有感篇1本届读书节对...</w:t>
      </w:r>
    </w:p>
    <w:p>
      <w:pPr>
        <w:ind w:left="0" w:right="0" w:firstLine="560"/>
        <w:spacing w:before="450" w:after="450" w:line="312" w:lineRule="auto"/>
      </w:pPr>
      <w:r>
        <w:rPr>
          <w:rFonts w:ascii="宋体" w:hAnsi="宋体" w:eastAsia="宋体" w:cs="宋体"/>
          <w:color w:val="000"/>
          <w:sz w:val="28"/>
          <w:szCs w:val="28"/>
        </w:rPr>
        <w:t xml:space="preserve">读书的活动总结有感大全10篇</w:t>
      </w:r>
    </w:p>
    <w:p>
      <w:pPr>
        <w:ind w:left="0" w:right="0" w:firstLine="560"/>
        <w:spacing w:before="450" w:after="450" w:line="312" w:lineRule="auto"/>
      </w:pPr>
      <w:r>
        <w:rPr>
          <w:rFonts w:ascii="宋体" w:hAnsi="宋体" w:eastAsia="宋体" w:cs="宋体"/>
          <w:color w:val="000"/>
          <w:sz w:val="28"/>
          <w:szCs w:val="28"/>
        </w:rPr>
        <w:t xml:space="preserve">读书为学生打开一扇扇窗，开启一道道门，丰富他们的知识，开阔他们的视野，活跃他们的思维，陶冶他们的情操，下面小编给大家带来关于读书的活动总结有感，希望会对大家的工作与学习有所帮助。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读书的活动总结有感篇1</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读书的活动总结有感篇2</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进取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（3）不断加强学校图书室建设，不断充实学校图书室。图书管理人员进取做好每日的图书借阅工作，以确保读书活动的正常开展。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读书的活动总结有感篇3</w:t>
      </w:r>
    </w:p>
    <w:p>
      <w:pPr>
        <w:ind w:left="0" w:right="0" w:firstLine="560"/>
        <w:spacing w:before="450" w:after="450" w:line="312" w:lineRule="auto"/>
      </w:pPr>
      <w:r>
        <w:rPr>
          <w:rFonts w:ascii="宋体" w:hAnsi="宋体" w:eastAsia="宋体" w:cs="宋体"/>
          <w:color w:val="000"/>
          <w:sz w:val="28"/>
          <w:szCs w:val="28"/>
        </w:rPr>
        <w:t xml:space="preserve">第__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读书的活动总结有感篇4</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读书的活动总结有感篇5</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6月中旬就召开了相关人员的会议，把任务分配下去，并且制定了时间表，要求各负责人务必在要求的时间完成相关的工作，开展相关活动。6月第二个星期一，由德育处庄冬莹主任负责的读书专题班会如期开展。6月中旬，再一次召开有关负责教师开会，了解各自活动的进程，并且督促完成。6月28日，为展示会作最终的准备。</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读书的活动总结有感篇6</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读书的活动总结有感篇7</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读书的活动总结有感篇8</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读书的活动总结有感篇9</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其中最精彩的就是演讲比赛，比赛中学生和教师分组进行，选手围绕“快乐阅读，放飞梦想”的主题从不同的角度讲述了自己的读书感悟、体会。</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读书的活动总结有感篇10</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首先，学校向“书香家庭”推荐阅读好书。适合孩子年龄和心理成长的书，才能让他们感兴趣，也才能真正滋养他们的精神。</w:t>
      </w:r>
    </w:p>
    <w:p>
      <w:pPr>
        <w:ind w:left="0" w:right="0" w:firstLine="560"/>
        <w:spacing w:before="450" w:after="450" w:line="312" w:lineRule="auto"/>
      </w:pPr>
      <w:r>
        <w:rPr>
          <w:rFonts w:ascii="宋体" w:hAnsi="宋体" w:eastAsia="宋体" w:cs="宋体"/>
          <w:color w:val="000"/>
          <w:sz w:val="28"/>
          <w:szCs w:val="28"/>
        </w:rPr>
        <w:t xml:space="preserve">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2024-09-21T00:41:41+08:00</dcterms:created>
  <dcterms:modified xsi:type="dcterms:W3CDTF">2024-09-21T00:41:41+08:00</dcterms:modified>
</cp:coreProperties>
</file>

<file path=docProps/custom.xml><?xml version="1.0" encoding="utf-8"?>
<Properties xmlns="http://schemas.openxmlformats.org/officeDocument/2006/custom-properties" xmlns:vt="http://schemas.openxmlformats.org/officeDocument/2006/docPropsVTypes"/>
</file>