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2024年幼儿园之总结美篇(四篇)</w:t>
      </w:r>
      <w:bookmarkEnd w:id="1"/>
    </w:p>
    <w:p>
      <w:pPr>
        <w:jc w:val="center"/>
        <w:spacing w:before="0" w:after="450"/>
      </w:pPr>
      <w:r>
        <w:rPr>
          <w:rFonts w:ascii="Arial" w:hAnsi="Arial" w:eastAsia="Arial" w:cs="Arial"/>
          <w:color w:val="999999"/>
          <w:sz w:val="20"/>
          <w:szCs w:val="20"/>
        </w:rPr>
        <w:t xml:space="preserve">来源：网友投稿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之总结美篇一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幼儿园之总结美篇一</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1、坚持以幼儿学习兴趣为目标，正确引导幼儿学习。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2、善于观察，做好幼儿的支持者。</w:t>
      </w:r>
    </w:p>
    <w:p>
      <w:pPr>
        <w:ind w:left="0" w:right="0" w:firstLine="560"/>
        <w:spacing w:before="450" w:after="450" w:line="312" w:lineRule="auto"/>
      </w:pPr>
      <w:r>
        <w:rPr>
          <w:rFonts w:ascii="宋体" w:hAnsi="宋体" w:eastAsia="宋体" w:cs="宋体"/>
          <w:color w:val="000"/>
          <w:sz w:val="28"/>
          <w:szCs w:val="28"/>
        </w:rPr>
        <w:t xml:space="preserve">3、摒弃“急功近利”的思想，做幼儿的合作者。</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幼儿园之总结美篇二</w:t>
      </w:r>
    </w:p>
    <w:p>
      <w:pPr>
        <w:ind w:left="0" w:right="0" w:firstLine="560"/>
        <w:spacing w:before="450" w:after="450" w:line="312" w:lineRule="auto"/>
      </w:pPr>
      <w:r>
        <w:rPr>
          <w:rFonts w:ascii="宋体" w:hAnsi="宋体" w:eastAsia="宋体" w:cs="宋体"/>
          <w:color w:val="000"/>
          <w:sz w:val="28"/>
          <w:szCs w:val="28"/>
        </w:rPr>
        <w:t xml:space="preserve">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1、_岁儿童发展指南，提升幼儿身心健康发展，须让家长改变教学方面小学化倾向的观点。为此，我们还将与家长进行进一步的沟通。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2024-10-20T01:16:18+08:00</dcterms:created>
  <dcterms:modified xsi:type="dcterms:W3CDTF">2024-10-20T01:16:18+08:00</dcterms:modified>
</cp:coreProperties>
</file>

<file path=docProps/custom.xml><?xml version="1.0" encoding="utf-8"?>
<Properties xmlns="http://schemas.openxmlformats.org/officeDocument/2006/custom-properties" xmlns:vt="http://schemas.openxmlformats.org/officeDocument/2006/docPropsVTypes"/>
</file>