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2024年湖州吊车出租致电 吊车租赁包月合同电子版(六篇)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湖州吊车出租致电吊车租赁包月合同电子版一承租方：________________(甲方)出租方(机主)：________________(乙方)一、租用设备二、拟租用期限：临时租用(按小时计算，每次租用不低于4小时，达不到4小时按4小时计算...</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湖州吊车出租致电吊车租赁包月合同电子版一</w:t>
      </w:r>
    </w:p>
    <w:p>
      <w:pPr>
        <w:ind w:left="0" w:right="0" w:firstLine="560"/>
        <w:spacing w:before="450" w:after="450" w:line="312" w:lineRule="auto"/>
      </w:pPr>
      <w:r>
        <w:rPr>
          <w:rFonts w:ascii="宋体" w:hAnsi="宋体" w:eastAsia="宋体" w:cs="宋体"/>
          <w:color w:val="000"/>
          <w:sz w:val="28"/>
          <w:szCs w:val="28"/>
        </w:rPr>
        <w:t xml:space="preserve">承租方：________________(甲方)</w:t>
      </w:r>
    </w:p>
    <w:p>
      <w:pPr>
        <w:ind w:left="0" w:right="0" w:firstLine="560"/>
        <w:spacing w:before="450" w:after="450" w:line="312" w:lineRule="auto"/>
      </w:pPr>
      <w:r>
        <w:rPr>
          <w:rFonts w:ascii="宋体" w:hAnsi="宋体" w:eastAsia="宋体" w:cs="宋体"/>
          <w:color w:val="000"/>
          <w:sz w:val="28"/>
          <w:szCs w:val="28"/>
        </w:rPr>
        <w:t xml:space="preserve">出租方(机主)：________________(乙方)</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4、未尽合同事宜，一律按《经济合同法》及现行有关法律法规执行。、</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湖州吊车出租致电吊车租赁包月合同电子版四</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湖州吊车出租致电吊车租赁包月合同电子版六</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2024-09-21T02:34:30+08:00</dcterms:created>
  <dcterms:modified xsi:type="dcterms:W3CDTF">2024-09-21T02:34:30+08:00</dcterms:modified>
</cp:coreProperties>
</file>

<file path=docProps/custom.xml><?xml version="1.0" encoding="utf-8"?>
<Properties xmlns="http://schemas.openxmlformats.org/officeDocument/2006/custom-properties" xmlns:vt="http://schemas.openxmlformats.org/officeDocument/2006/docPropsVTypes"/>
</file>