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最新工厂合租合同(6篇)</w:t>
      </w:r>
      <w:bookmarkEnd w:id="1"/>
    </w:p>
    <w:p>
      <w:pPr>
        <w:jc w:val="center"/>
        <w:spacing w:before="0" w:after="450"/>
      </w:pPr>
      <w:r>
        <w:rPr>
          <w:rFonts w:ascii="Arial" w:hAnsi="Arial" w:eastAsia="Arial" w:cs="Arial"/>
          <w:color w:val="999999"/>
          <w:sz w:val="20"/>
          <w:szCs w:val="20"/>
        </w:rPr>
        <w:t xml:space="preserve">来源：网络  作者：浅语风铃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工厂合租合同一承租方(乙方)：根据国家有关规定，甲、乙双方在自愿、平等、互利的基础上就甲方将其合法拥有的厂房租赁给乙方使用的有关事宜，双方达成协议并签定租赁合同如下：一、 出租厂房情况甲方租赁给乙方的厂房座落在 ，租赁建筑面积为 平方米。厂...</w:t>
      </w:r>
    </w:p>
    <w:p>
      <w:pPr>
        <w:ind w:left="0" w:right="0" w:firstLine="560"/>
        <w:spacing w:before="450" w:after="450" w:line="312" w:lineRule="auto"/>
      </w:pPr>
      <w:r>
        <w:rPr>
          <w:rFonts w:ascii="黑体" w:hAnsi="黑体" w:eastAsia="黑体" w:cs="黑体"/>
          <w:color w:val="000000"/>
          <w:sz w:val="36"/>
          <w:szCs w:val="36"/>
          <w:b w:val="1"/>
          <w:bCs w:val="1"/>
        </w:rPr>
        <w:t xml:space="preserve">工厂合租合同一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工厂合租合同二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工厂合租合同三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工厂合租合同四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工厂合租合同五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工厂合租合同六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2024-09-20T16:44:02+08:00</dcterms:created>
  <dcterms:modified xsi:type="dcterms:W3CDTF">2024-09-20T16:44:02+08:00</dcterms:modified>
</cp:coreProperties>
</file>

<file path=docProps/custom.xml><?xml version="1.0" encoding="utf-8"?>
<Properties xmlns="http://schemas.openxmlformats.org/officeDocument/2006/custom-properties" xmlns:vt="http://schemas.openxmlformats.org/officeDocument/2006/docPropsVTypes"/>
</file>